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2B71" w14:textId="04E49DDC" w:rsidR="008C7C48" w:rsidRDefault="008C7C48" w:rsidP="008C7C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5ED9C56" wp14:editId="17937F0A">
                <wp:simplePos x="0" y="0"/>
                <wp:positionH relativeFrom="margin">
                  <wp:posOffset>3428188</wp:posOffset>
                </wp:positionH>
                <wp:positionV relativeFrom="paragraph">
                  <wp:posOffset>-321437</wp:posOffset>
                </wp:positionV>
                <wp:extent cx="430530" cy="257810"/>
                <wp:effectExtent l="0" t="0" r="0" b="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578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2F54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756E06" w14:textId="77777777" w:rsidR="008C7C48" w:rsidRDefault="008C7C48" w:rsidP="008C7C4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55ED9C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left:0;text-align:left;margin-left:269.95pt;margin-top:-25.3pt;width:33.9pt;height:20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" adj="15133" fillcolor="white [3201]" strokecolor="#2f5496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7756E06" w14:textId="77777777" w:rsidR="008C7C48" w:rsidRDefault="008C7C48" w:rsidP="008C7C48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13CF">
        <w:rPr>
          <w:rStyle w:val="Sous-titreCar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07D5669" wp14:editId="3368C154">
            <wp:simplePos x="0" y="0"/>
            <wp:positionH relativeFrom="column">
              <wp:posOffset>-362309</wp:posOffset>
            </wp:positionH>
            <wp:positionV relativeFrom="paragraph">
              <wp:posOffset>-526211</wp:posOffset>
            </wp:positionV>
            <wp:extent cx="1655474" cy="70949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SNavigateurs_diapo_coule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74" cy="7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4CD7C6B" wp14:editId="6A2B0AF5">
                <wp:simplePos x="0" y="0"/>
                <wp:positionH relativeFrom="margin">
                  <wp:posOffset>4016962</wp:posOffset>
                </wp:positionH>
                <wp:positionV relativeFrom="paragraph">
                  <wp:posOffset>-525951</wp:posOffset>
                </wp:positionV>
                <wp:extent cx="2665730" cy="637775"/>
                <wp:effectExtent l="0" t="0" r="2032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637775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1186B" w14:textId="77777777" w:rsidR="008C7C48" w:rsidRDefault="008C7C48" w:rsidP="008C7C4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La direction responsable de l’élève doit acheminer la demande d’accompagnement ainsi que tous les documents requis au secrétariat de l’adaptation scolaire à l’adresse suivante :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se.adaptation@csnavigateurs.qc.ca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. </w:t>
                            </w:r>
                          </w:p>
                          <w:p w14:paraId="43D286EE" w14:textId="77777777" w:rsidR="008C7C48" w:rsidRDefault="008C7C48" w:rsidP="008C7C48">
                            <w:pPr>
                              <w:textDirection w:val="btLr"/>
                            </w:pPr>
                          </w:p>
                          <w:p w14:paraId="7E8F2BED" w14:textId="77777777" w:rsidR="008C7C48" w:rsidRDefault="008C7C48" w:rsidP="008C7C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D7C6B" id="Rectangle 4" o:spid="_x0000_s1027" style="position:absolute;left:0;text-align:left;margin-left:316.3pt;margin-top:-41.4pt;width:209.9pt;height:5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DC1186B" w14:textId="77777777" w:rsidR="008C7C48" w:rsidRDefault="008C7C48" w:rsidP="008C7C4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La direction responsable de l’élève doit acheminer la demande d’accompagnement ainsi que tous les documents requis au secrétariat de l’adaptation scolaire à l’adresse suivante :  </w:t>
                      </w:r>
                      <w:r>
                        <w:rPr>
                          <w:rFonts w:ascii="Calibri" w:eastAsia="Calibri" w:hAnsi="Calibri" w:cs="Calibri"/>
                          <w:color w:val="0563C1"/>
                          <w:sz w:val="16"/>
                          <w:u w:val="single"/>
                        </w:rPr>
                        <w:t>se.adaptation@csnavigateurs.qc.ca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. </w:t>
                      </w:r>
                    </w:p>
                    <w:p w14:paraId="43D286EE" w14:textId="77777777" w:rsidR="008C7C48" w:rsidRDefault="008C7C48" w:rsidP="008C7C48">
                      <w:pPr>
                        <w:textDirection w:val="btLr"/>
                      </w:pPr>
                    </w:p>
                    <w:p w14:paraId="7E8F2BED" w14:textId="77777777" w:rsidR="008C7C48" w:rsidRDefault="008C7C48" w:rsidP="008C7C4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503D09" wp14:editId="7142488D">
                <wp:simplePos x="0" y="0"/>
                <wp:positionH relativeFrom="margin">
                  <wp:posOffset>3644900</wp:posOffset>
                </wp:positionH>
                <wp:positionV relativeFrom="paragraph">
                  <wp:posOffset>-520699</wp:posOffset>
                </wp:positionV>
                <wp:extent cx="281305" cy="2705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49508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7BBB3" w14:textId="77777777" w:rsidR="008C7C48" w:rsidRDefault="008C7C48" w:rsidP="008C7C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0503D09" id="Rectangle 3" o:spid="_x0000_s1028" style="position:absolute;left:0;text-align:left;margin-left:287pt;margin-top:-41pt;width:22.15pt;height:21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" filled="f" stroked="f">
                <v:textbox inset="2.53958mm,1.2694mm,2.53958mm,1.2694mm">
                  <w:txbxContent>
                    <w:p w14:paraId="5777BBB3" w14:textId="77777777" w:rsidR="008C7C48" w:rsidRDefault="008C7C48" w:rsidP="008C7C4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B8C29" w14:textId="77777777" w:rsidR="008C7C48" w:rsidRDefault="008C7C48" w:rsidP="008C7C48">
      <w:pPr>
        <w:spacing w:before="24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Demande d’accompagnement</w:t>
      </w:r>
    </w:p>
    <w:p w14:paraId="43ECA8E8" w14:textId="683AF3C7" w:rsidR="008C7C48" w:rsidRDefault="008C7C48" w:rsidP="008C7C48">
      <w:pPr>
        <w:spacing w:after="60"/>
        <w:jc w:val="center"/>
        <w:rPr>
          <w:rFonts w:ascii="Calibri" w:eastAsia="Calibri" w:hAnsi="Calibri" w:cs="Calibri"/>
          <w:b/>
          <w:color w:val="2F5496"/>
          <w:sz w:val="36"/>
          <w:szCs w:val="36"/>
        </w:rPr>
      </w:pPr>
      <w:r>
        <w:rPr>
          <w:rFonts w:ascii="Calibri" w:eastAsia="Calibri" w:hAnsi="Calibri" w:cs="Calibri"/>
          <w:b/>
          <w:color w:val="2F5496"/>
          <w:sz w:val="36"/>
          <w:szCs w:val="36"/>
        </w:rPr>
        <w:t>Pénélope Beausoleil Bédard</w:t>
      </w:r>
    </w:p>
    <w:p w14:paraId="71A40531" w14:textId="4D56225F" w:rsidR="008C7C48" w:rsidRDefault="008C7C48" w:rsidP="00D759E3">
      <w:pPr>
        <w:jc w:val="center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Services éducatifs - Adaptation scolaire</w:t>
      </w:r>
    </w:p>
    <w:p w14:paraId="7C717A3D" w14:textId="77777777" w:rsidR="00D759E3" w:rsidRPr="00D759E3" w:rsidRDefault="00D759E3" w:rsidP="00D759E3">
      <w:pPr>
        <w:jc w:val="center"/>
        <w:rPr>
          <w:rFonts w:ascii="Calibri" w:eastAsia="Calibri" w:hAnsi="Calibri" w:cs="Calibri"/>
          <w:i/>
          <w:color w:val="000000"/>
          <w:sz w:val="26"/>
          <w:szCs w:val="26"/>
        </w:rPr>
      </w:pPr>
    </w:p>
    <w:p w14:paraId="3C680A6F" w14:textId="77777777" w:rsidR="008C7C48" w:rsidRPr="00A900E4" w:rsidRDefault="008C7C48" w:rsidP="008C7C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 w:rsidRPr="00A900E4">
        <w:rPr>
          <w:rFonts w:ascii="Calibri" w:eastAsia="Calibri" w:hAnsi="Calibri" w:cs="Calibri"/>
          <w:b/>
          <w:color w:val="000000"/>
        </w:rPr>
        <w:t>Mandat général</w:t>
      </w:r>
      <w:r w:rsidRPr="00A900E4">
        <w:rPr>
          <w:rFonts w:ascii="Calibri" w:eastAsia="Calibri" w:hAnsi="Calibri" w:cs="Calibri"/>
          <w:color w:val="000000"/>
        </w:rPr>
        <w:t xml:space="preserve">  </w:t>
      </w:r>
    </w:p>
    <w:p w14:paraId="7E6511DF" w14:textId="77777777" w:rsidR="008C7C48" w:rsidRPr="00A900E4" w:rsidRDefault="008C7C48" w:rsidP="008C7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A900E4">
        <w:rPr>
          <w:rFonts w:ascii="Calibri" w:eastAsia="Calibri" w:hAnsi="Calibri" w:cs="Calibri"/>
          <w:color w:val="000000"/>
        </w:rPr>
        <w:t>Exercer un rôle conseil en soutenant les équipes multidisciplinaires dans le processus de recherche de solutions dans des situations complexes.</w:t>
      </w:r>
    </w:p>
    <w:p w14:paraId="066B9825" w14:textId="77777777" w:rsidR="008C7C48" w:rsidRPr="00A900E4" w:rsidRDefault="008C7C48" w:rsidP="008C7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8B867EE" w14:textId="77777777" w:rsidR="008C7C48" w:rsidRPr="00A900E4" w:rsidRDefault="008C7C48" w:rsidP="008C7C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 w:rsidRPr="00A900E4">
        <w:rPr>
          <w:rFonts w:ascii="Calibri" w:eastAsia="Calibri" w:hAnsi="Calibri" w:cs="Calibri"/>
          <w:b/>
          <w:color w:val="000000"/>
        </w:rPr>
        <w:t>Mandat spécifique</w:t>
      </w:r>
    </w:p>
    <w:p w14:paraId="057800E9" w14:textId="2A60995A" w:rsidR="008C7C48" w:rsidRPr="00A900E4" w:rsidRDefault="008C7C48" w:rsidP="008C7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B75336">
        <w:rPr>
          <w:rFonts w:ascii="Calibri" w:eastAsia="Calibri" w:hAnsi="Calibri" w:cs="Calibri"/>
        </w:rPr>
        <w:t xml:space="preserve">Soutien à l’inclusion de l’élève en difficulté d’adaptation (comportement et ou liée à la psychopathologie, </w:t>
      </w:r>
      <w:r w:rsidRPr="00B75336">
        <w:rPr>
          <w:rFonts w:ascii="Calibri" w:eastAsia="Calibri" w:hAnsi="Calibri" w:cs="Calibri"/>
        </w:rPr>
        <w:br/>
        <w:t>TSA).</w:t>
      </w:r>
    </w:p>
    <w:p w14:paraId="67C7B040" w14:textId="77777777" w:rsidR="008C7C48" w:rsidRPr="00A900E4" w:rsidRDefault="008C7C48" w:rsidP="008C7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2C17DA2" w14:textId="77777777" w:rsidR="008C7C48" w:rsidRPr="00A900E4" w:rsidRDefault="008C7C48" w:rsidP="008C7C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 w:rsidRPr="00A900E4">
        <w:rPr>
          <w:rFonts w:ascii="Calibri" w:eastAsia="Calibri" w:hAnsi="Calibri" w:cs="Calibri"/>
          <w:b/>
          <w:color w:val="000000"/>
        </w:rPr>
        <w:t xml:space="preserve">Conditions préalables à la demande d’accompagnement  </w:t>
      </w:r>
    </w:p>
    <w:p w14:paraId="03FDAFC2" w14:textId="77777777" w:rsidR="008C7C48" w:rsidRPr="00A900E4" w:rsidRDefault="008C7C48" w:rsidP="008C7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color w:val="000000"/>
        </w:rPr>
      </w:pPr>
      <w:r w:rsidRPr="00A900E4">
        <w:rPr>
          <w:rFonts w:ascii="Calibri" w:eastAsia="Calibri" w:hAnsi="Calibri" w:cs="Calibri"/>
          <w:color w:val="000000"/>
        </w:rPr>
        <w:t>La direction s’est assurée que les interventions universelles (Niveau 1) sont actualisées en classe;</w:t>
      </w:r>
    </w:p>
    <w:p w14:paraId="364C5B5A" w14:textId="77777777" w:rsidR="008C7C48" w:rsidRPr="00A900E4" w:rsidRDefault="008C7C48" w:rsidP="008C7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color w:val="000000"/>
        </w:rPr>
      </w:pPr>
      <w:r w:rsidRPr="00A900E4">
        <w:rPr>
          <w:rFonts w:ascii="Calibri" w:eastAsia="Calibri" w:hAnsi="Calibri" w:cs="Calibri"/>
          <w:color w:val="000000"/>
        </w:rPr>
        <w:t>La cueillette des données et l’analyse de la situation ont été réalisées par l’équipe multidisciplinaire : analyse du dossier professionnel, analyse fonctionnelle brève du comportement, rencontres multidisciplinaires, etc. ;</w:t>
      </w:r>
    </w:p>
    <w:p w14:paraId="2A59562D" w14:textId="77777777" w:rsidR="008C7C48" w:rsidRPr="00A900E4" w:rsidRDefault="008C7C48" w:rsidP="008C7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rFonts w:ascii="Calibri" w:eastAsia="Calibri" w:hAnsi="Calibri" w:cs="Calibri"/>
        </w:rPr>
      </w:pPr>
      <w:r w:rsidRPr="00A900E4">
        <w:rPr>
          <w:rFonts w:ascii="Calibri" w:eastAsia="Calibri" w:hAnsi="Calibri" w:cs="Calibri"/>
        </w:rPr>
        <w:t>Avoir amorcé ou réalisé la démarche d’analyse fonctionnelle du comportement</w:t>
      </w:r>
      <w:r>
        <w:rPr>
          <w:rFonts w:ascii="Calibri" w:eastAsia="Calibri" w:hAnsi="Calibri" w:cs="Calibri"/>
        </w:rPr>
        <w:t>;</w:t>
      </w:r>
    </w:p>
    <w:p w14:paraId="404BC4F4" w14:textId="77777777" w:rsidR="008C7C48" w:rsidRPr="00A900E4" w:rsidRDefault="008C7C48" w:rsidP="008C7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270"/>
        <w:rPr>
          <w:color w:val="000000"/>
        </w:rPr>
      </w:pPr>
      <w:r w:rsidRPr="00A900E4">
        <w:rPr>
          <w:rFonts w:ascii="Calibri" w:eastAsia="Calibri" w:hAnsi="Calibri" w:cs="Calibri"/>
          <w:color w:val="000000"/>
        </w:rPr>
        <w:t>La démarche du PI ou du PSII est active.</w:t>
      </w:r>
    </w:p>
    <w:p w14:paraId="35CF9EDB" w14:textId="77777777" w:rsidR="008C7C48" w:rsidRPr="00A900E4" w:rsidRDefault="008C7C48" w:rsidP="008C7C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90E05B5" w14:textId="38A7184C" w:rsidR="008C7C48" w:rsidRPr="003F4FF0" w:rsidRDefault="008C7C48" w:rsidP="008C7C48">
      <w:pPr>
        <w:spacing w:after="120"/>
        <w:jc w:val="left"/>
        <w:rPr>
          <w:rFonts w:ascii="Calibri" w:eastAsia="Calibri" w:hAnsi="Calibri" w:cs="Calibri"/>
          <w:b/>
          <w:bCs/>
          <w:color w:val="000000"/>
        </w:rPr>
      </w:pPr>
      <w:r w:rsidRPr="00A900E4">
        <w:rPr>
          <w:rFonts w:ascii="Calibri" w:eastAsia="Calibri" w:hAnsi="Calibri" w:cs="Calibri"/>
          <w:b/>
          <w:color w:val="000000"/>
        </w:rPr>
        <w:t xml:space="preserve">Documents requis </w:t>
      </w:r>
      <w:r w:rsidRPr="003F4FF0">
        <w:rPr>
          <w:rFonts w:ascii="Calibri" w:eastAsia="Calibri" w:hAnsi="Calibri" w:cs="Calibri"/>
          <w:b/>
          <w:bCs/>
          <w:color w:val="000000"/>
        </w:rPr>
        <w:t>(</w:t>
      </w:r>
      <w:r w:rsidRPr="003F4FF0">
        <w:rPr>
          <w:rFonts w:ascii="Calibri" w:eastAsia="Calibri" w:hAnsi="Calibri" w:cs="Calibri"/>
          <w:b/>
          <w:bCs/>
          <w:color w:val="000000"/>
          <w:u w:val="single"/>
        </w:rPr>
        <w:t xml:space="preserve">à joindre </w:t>
      </w:r>
      <w:r w:rsidRPr="003F4FF0">
        <w:rPr>
          <w:rFonts w:ascii="Calibri" w:eastAsia="Calibri" w:hAnsi="Calibri" w:cs="Calibri"/>
          <w:b/>
          <w:bCs/>
          <w:u w:val="single"/>
        </w:rPr>
        <w:t>avec</w:t>
      </w:r>
      <w:r w:rsidRPr="003F4FF0">
        <w:rPr>
          <w:rFonts w:ascii="Calibri" w:eastAsia="Calibri" w:hAnsi="Calibri" w:cs="Calibri"/>
          <w:b/>
          <w:bCs/>
          <w:color w:val="000000"/>
          <w:u w:val="single"/>
        </w:rPr>
        <w:t xml:space="preserve"> la demande d</w:t>
      </w:r>
      <w:r w:rsidRPr="003F4FF0">
        <w:rPr>
          <w:rFonts w:ascii="Calibri" w:eastAsia="Calibri" w:hAnsi="Calibri" w:cs="Calibri"/>
          <w:b/>
          <w:bCs/>
          <w:u w:val="single"/>
        </w:rPr>
        <w:t>’accompagnement</w:t>
      </w:r>
      <w:r w:rsidRPr="003F4FF0">
        <w:rPr>
          <w:rFonts w:ascii="Calibri" w:eastAsia="Calibri" w:hAnsi="Calibri" w:cs="Calibri"/>
          <w:b/>
          <w:bCs/>
          <w:color w:val="000000"/>
        </w:rPr>
        <w:t xml:space="preserve">) </w:t>
      </w:r>
    </w:p>
    <w:tbl>
      <w:tblPr>
        <w:tblW w:w="10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72"/>
      </w:tblGrid>
      <w:tr w:rsidR="008C7C48" w:rsidRPr="00A900E4" w14:paraId="7BB53A94" w14:textId="77777777" w:rsidTr="00DD496E">
        <w:trPr>
          <w:trHeight w:val="3977"/>
        </w:trPr>
        <w:tc>
          <w:tcPr>
            <w:tcW w:w="10172" w:type="dxa"/>
          </w:tcPr>
          <w:p w14:paraId="29FDDBE7" w14:textId="59B22279" w:rsidR="008C7C48" w:rsidRDefault="008C7C48" w:rsidP="00CE1B29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</w:rPr>
            </w:pPr>
            <w:bookmarkStart w:id="0" w:name="gjdgxs" w:colFirst="0" w:colLast="0"/>
            <w:bookmarkEnd w:id="0"/>
            <w:r w:rsidRPr="00A900E4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A900E4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A900E4">
              <w:rPr>
                <w:rFonts w:ascii="Calibri" w:eastAsia="Calibri" w:hAnsi="Calibri" w:cs="Calibri"/>
                <w:color w:val="000000"/>
              </w:rPr>
              <w:tab/>
              <w:t>Formulaire d’application de la trajectoire d’intervention (si disponible)</w:t>
            </w:r>
            <w:r w:rsidR="00DD496E">
              <w:rPr>
                <w:rFonts w:ascii="Calibri" w:eastAsia="Calibri" w:hAnsi="Calibri" w:cs="Calibri"/>
                <w:color w:val="000000"/>
              </w:rPr>
              <w:t>;</w:t>
            </w:r>
            <w:r w:rsidRPr="00A900E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4C6B397" w14:textId="60D294AC" w:rsidR="00DD496E" w:rsidRDefault="00DD496E" w:rsidP="00DD496E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53904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</w:rPr>
              <w:t> Synthèse</w:t>
            </w:r>
            <w:r w:rsidRPr="00BD3BD6">
              <w:rPr>
                <w:rFonts w:asciiTheme="minorHAnsi" w:hAnsiTheme="minorHAnsi" w:cstheme="minorHAnsi"/>
                <w:color w:val="000000" w:themeColor="text1"/>
              </w:rPr>
              <w:t xml:space="preserve"> des adaptations et des modifications aux apprentissages scolaires</w:t>
            </w:r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  <w:r>
              <w:rPr>
                <w:rFonts w:ascii="Calibri" w:eastAsia="Calibri" w:hAnsi="Calibri" w:cs="Calibri"/>
                <w:color w:val="000000"/>
              </w:rPr>
              <w:t>(s’il y a lieu)</w:t>
            </w:r>
            <w:r>
              <w:rPr>
                <w:rFonts w:ascii="Calibri" w:eastAsia="Calibri" w:hAnsi="Calibri" w:cs="Calibri"/>
                <w:color w:val="000000"/>
              </w:rPr>
              <w:t>;</w:t>
            </w:r>
          </w:p>
          <w:p w14:paraId="0AE9FD2B" w14:textId="1CA3D404" w:rsidR="008C7C48" w:rsidRPr="00A900E4" w:rsidRDefault="008C7C48" w:rsidP="00DD496E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A900E4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A900E4">
              <w:rPr>
                <w:rFonts w:ascii="Calibri" w:eastAsia="Calibri" w:hAnsi="Calibri" w:cs="Calibri"/>
                <w:color w:val="000000"/>
              </w:rPr>
              <w:tab/>
              <w:t>Dernier plan d’intervention</w:t>
            </w:r>
            <w:r w:rsidR="00DD496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4DA222B4" w14:textId="77777777" w:rsidR="008C7C48" w:rsidRPr="00A900E4" w:rsidRDefault="008C7C48" w:rsidP="00CE1B29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A900E4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A900E4">
              <w:rPr>
                <w:rFonts w:ascii="Calibri" w:eastAsia="Calibri" w:hAnsi="Calibri" w:cs="Calibri"/>
                <w:color w:val="000000"/>
              </w:rPr>
              <w:tab/>
              <w:t>Bulletin des deux dernières années.</w:t>
            </w:r>
          </w:p>
          <w:p w14:paraId="601A2330" w14:textId="77777777" w:rsidR="008C7C48" w:rsidRPr="00A900E4" w:rsidRDefault="008C7C48" w:rsidP="00CE1B29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A900E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900E4">
              <w:rPr>
                <w:rFonts w:ascii="Calibri" w:eastAsia="Calibri" w:hAnsi="Calibri" w:cs="Calibri"/>
                <w:color w:val="000000"/>
              </w:rPr>
              <w:tab/>
              <w:t>Résultats de l’analyse fonctionnelle brève ou com</w:t>
            </w:r>
            <w:r w:rsidRPr="00A900E4">
              <w:rPr>
                <w:rFonts w:ascii="Calibri" w:eastAsia="Calibri" w:hAnsi="Calibri" w:cs="Calibri"/>
              </w:rPr>
              <w:t xml:space="preserve">plexe </w:t>
            </w:r>
            <w:r w:rsidRPr="00A900E4">
              <w:rPr>
                <w:rFonts w:ascii="Calibri" w:eastAsia="Calibri" w:hAnsi="Calibri" w:cs="Calibri"/>
                <w:color w:val="000000"/>
              </w:rPr>
              <w:t>du comportement (si d</w:t>
            </w:r>
            <w:r w:rsidRPr="00A900E4">
              <w:rPr>
                <w:rFonts w:ascii="Calibri" w:eastAsia="Calibri" w:hAnsi="Calibri" w:cs="Calibri"/>
              </w:rPr>
              <w:t>isponible).</w:t>
            </w:r>
          </w:p>
          <w:p w14:paraId="1D21E86A" w14:textId="351F82A2" w:rsidR="00D759E3" w:rsidRPr="00D759E3" w:rsidRDefault="008C7C48" w:rsidP="00D759E3">
            <w:pPr>
              <w:spacing w:before="120" w:after="120"/>
              <w:ind w:left="341" w:hanging="341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Segoe UI Symbol" w:eastAsia="Calibri" w:hAnsi="Segoe UI Symbol" w:cs="Segoe UI Symbol"/>
                <w:color w:val="000000"/>
              </w:rPr>
              <w:t>☐</w:t>
            </w:r>
            <w:r w:rsidRPr="00A900E4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A900E4">
              <w:rPr>
                <w:rFonts w:ascii="Calibri" w:eastAsia="Calibri" w:hAnsi="Calibri" w:cs="Calibri"/>
                <w:color w:val="000000"/>
              </w:rPr>
              <w:tab/>
              <w:t>Protocole d’intervention ou fiche de désescalade.</w:t>
            </w:r>
          </w:p>
          <w:p w14:paraId="4FAD7289" w14:textId="5A3834DE" w:rsidR="00DD496E" w:rsidRPr="00BD3BD6" w:rsidRDefault="00DD496E" w:rsidP="00DD496E">
            <w:pPr>
              <w:tabs>
                <w:tab w:val="left" w:pos="526"/>
              </w:tabs>
              <w:spacing w:before="120" w:after="120"/>
              <w:jc w:val="left"/>
              <w:rPr>
                <w:rFonts w:ascii="Calibri" w:hAnsi="Calibri" w:cs="Calibri"/>
                <w:i/>
                <w:color w:val="000000"/>
              </w:rPr>
            </w:pPr>
            <w:sdt>
              <w:sdtPr>
                <w:rPr>
                  <w:rFonts w:ascii="Calibri" w:hAnsi="Calibri" w:cs="Calibri"/>
                </w:rPr>
                <w:id w:val="6892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BD3BD6">
              <w:rPr>
                <w:rFonts w:ascii="Calibri" w:hAnsi="Calibri" w:cs="Calibri"/>
              </w:rPr>
              <w:t>C</w:t>
            </w:r>
            <w:r w:rsidRPr="00BD3BD6">
              <w:rPr>
                <w:rFonts w:ascii="Calibri" w:hAnsi="Calibri" w:cs="Calibri"/>
                <w:color w:val="000000"/>
              </w:rPr>
              <w:t>onclusions et recommandations des rapports professionnels (</w:t>
            </w:r>
            <w:r w:rsidRPr="00BD3BD6">
              <w:rPr>
                <w:rFonts w:ascii="Calibri" w:hAnsi="Calibri" w:cs="Calibri"/>
                <w:i/>
                <w:color w:val="000000"/>
              </w:rPr>
              <w:t xml:space="preserve">psychologie, orthopédagogie,  </w:t>
            </w:r>
          </w:p>
          <w:p w14:paraId="4AF031D9" w14:textId="4585E6EF" w:rsidR="00D759E3" w:rsidRPr="00DD496E" w:rsidRDefault="00DD496E" w:rsidP="00DD496E">
            <w:pPr>
              <w:tabs>
                <w:tab w:val="left" w:pos="526"/>
              </w:tabs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D3BD6">
              <w:rPr>
                <w:rFonts w:ascii="Calibri" w:hAnsi="Calibri" w:cs="Calibri"/>
                <w:i/>
                <w:color w:val="000000"/>
              </w:rPr>
              <w:t xml:space="preserve">      psychoéducation, pédopsychiatrie, ergothérapie, orthophonie, etc</w:t>
            </w:r>
            <w:r w:rsidRPr="00BD3BD6">
              <w:rPr>
                <w:rFonts w:ascii="Calibri" w:hAnsi="Calibri" w:cs="Calibri"/>
                <w:color w:val="000000"/>
              </w:rPr>
              <w:t>.) (</w:t>
            </w:r>
            <w:r w:rsidRPr="00BD3BD6">
              <w:rPr>
                <w:rFonts w:ascii="Calibri" w:hAnsi="Calibri" w:cs="Calibri"/>
                <w:b/>
                <w:bCs/>
                <w:color w:val="000000"/>
              </w:rPr>
              <w:t>s’il y a lieu</w:t>
            </w:r>
            <w:r w:rsidRPr="00BD3BD6">
              <w:rPr>
                <w:rFonts w:ascii="Calibri" w:hAnsi="Calibri" w:cs="Calibri"/>
                <w:color w:val="000000"/>
              </w:rPr>
              <w:t>) ;</w:t>
            </w:r>
          </w:p>
        </w:tc>
      </w:tr>
    </w:tbl>
    <w:p w14:paraId="6262233C" w14:textId="77777777" w:rsidR="008C7C48" w:rsidRPr="00A900E4" w:rsidRDefault="008C7C48" w:rsidP="008C7C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 w:rsidRPr="00A900E4">
        <w:rPr>
          <w:rFonts w:ascii="Calibri" w:eastAsia="Calibri" w:hAnsi="Calibri" w:cs="Calibri"/>
          <w:b/>
          <w:color w:val="000000"/>
        </w:rPr>
        <w:t xml:space="preserve">Élève pour qui l’équipe multidisciplinaire est mobilisée </w:t>
      </w:r>
    </w:p>
    <w:tbl>
      <w:tblPr>
        <w:tblW w:w="1034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365"/>
      </w:tblGrid>
      <w:tr w:rsidR="008C7C48" w:rsidRPr="00A900E4" w14:paraId="04206FB8" w14:textId="77777777" w:rsidTr="00CE1B29">
        <w:trPr>
          <w:trHeight w:val="400"/>
        </w:trPr>
        <w:tc>
          <w:tcPr>
            <w:tcW w:w="1977" w:type="dxa"/>
            <w:shd w:val="clear" w:color="auto" w:fill="D9D9D9"/>
          </w:tcPr>
          <w:p w14:paraId="69EEAE41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 w:rsidRPr="00A900E4">
              <w:rPr>
                <w:rFonts w:ascii="Calibri" w:eastAsia="Calibri" w:hAnsi="Calibri" w:cs="Calibri"/>
                <w:color w:val="000000"/>
              </w:rPr>
              <w:t>École</w:t>
            </w:r>
          </w:p>
        </w:tc>
        <w:tc>
          <w:tcPr>
            <w:tcW w:w="8365" w:type="dxa"/>
            <w:shd w:val="clear" w:color="auto" w:fill="auto"/>
          </w:tcPr>
          <w:p w14:paraId="049FDE51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C48" w:rsidRPr="00A900E4" w14:paraId="4E520080" w14:textId="77777777" w:rsidTr="00CE1B29">
        <w:tc>
          <w:tcPr>
            <w:tcW w:w="1977" w:type="dxa"/>
            <w:shd w:val="clear" w:color="auto" w:fill="D9D9D9"/>
          </w:tcPr>
          <w:p w14:paraId="6B6A9259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Nom de l’élève</w:t>
            </w:r>
          </w:p>
        </w:tc>
        <w:tc>
          <w:tcPr>
            <w:tcW w:w="8365" w:type="dxa"/>
            <w:shd w:val="clear" w:color="auto" w:fill="auto"/>
          </w:tcPr>
          <w:p w14:paraId="727D5C7C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8C7C48" w:rsidRPr="00A900E4" w14:paraId="43CC89B7" w14:textId="77777777" w:rsidTr="00CE1B29">
        <w:tc>
          <w:tcPr>
            <w:tcW w:w="1977" w:type="dxa"/>
            <w:shd w:val="clear" w:color="auto" w:fill="D9D9D9"/>
          </w:tcPr>
          <w:p w14:paraId="3AEA074A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Niveau scolaire</w:t>
            </w:r>
          </w:p>
        </w:tc>
        <w:tc>
          <w:tcPr>
            <w:tcW w:w="8365" w:type="dxa"/>
            <w:shd w:val="clear" w:color="auto" w:fill="auto"/>
          </w:tcPr>
          <w:p w14:paraId="3F268517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</w:tbl>
    <w:p w14:paraId="12AFE8DC" w14:textId="77777777" w:rsidR="008C7C48" w:rsidRPr="00A900E4" w:rsidRDefault="008C7C48" w:rsidP="008C7C48">
      <w:pPr>
        <w:rPr>
          <w:rFonts w:ascii="Calibri" w:eastAsia="Calibri" w:hAnsi="Calibri" w:cs="Calibri"/>
        </w:rPr>
      </w:pPr>
    </w:p>
    <w:p w14:paraId="01850695" w14:textId="77777777" w:rsidR="008C7C48" w:rsidRPr="00A900E4" w:rsidRDefault="008C7C48" w:rsidP="008C7C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bookmarkStart w:id="3" w:name="_3znysh7" w:colFirst="0" w:colLast="0"/>
      <w:bookmarkEnd w:id="3"/>
      <w:r w:rsidRPr="00A900E4">
        <w:rPr>
          <w:rFonts w:ascii="Calibri" w:eastAsia="Calibri" w:hAnsi="Calibri" w:cs="Calibri"/>
          <w:b/>
          <w:color w:val="000000"/>
        </w:rPr>
        <w:lastRenderedPageBreak/>
        <w:t xml:space="preserve">Membres de l’équipe multidisciplinaire mobilisée </w:t>
      </w:r>
    </w:p>
    <w:tbl>
      <w:tblPr>
        <w:tblW w:w="1034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5170"/>
        <w:gridCol w:w="5170"/>
      </w:tblGrid>
      <w:tr w:rsidR="008C7C48" w:rsidRPr="00A900E4" w14:paraId="6D4FEBF6" w14:textId="77777777" w:rsidTr="00CE1B29">
        <w:trPr>
          <w:trHeight w:val="400"/>
        </w:trPr>
        <w:tc>
          <w:tcPr>
            <w:tcW w:w="5170" w:type="dxa"/>
            <w:shd w:val="clear" w:color="auto" w:fill="D9D9D9"/>
          </w:tcPr>
          <w:p w14:paraId="675A409E" w14:textId="77777777" w:rsidR="008C7C48" w:rsidRPr="00A900E4" w:rsidRDefault="008C7C48" w:rsidP="00CE1B29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Start w:id="12" w:name="26in1rg" w:colFirst="0" w:colLast="0"/>
            <w:bookmarkStart w:id="13" w:name="lnxbz9" w:colFirst="0" w:colLast="0"/>
            <w:bookmarkStart w:id="14" w:name="35nkun2" w:colFirst="0" w:colLast="0"/>
            <w:bookmarkStart w:id="15" w:name="1ksv4uv" w:colFirst="0" w:colLast="0"/>
            <w:bookmarkStart w:id="16" w:name="44sinio" w:colFirst="0" w:colLast="0"/>
            <w:bookmarkStart w:id="17" w:name="2jxsxqh" w:colFirst="0" w:colLast="0"/>
            <w:bookmarkStart w:id="18" w:name="z337ya" w:colFirst="0" w:colLast="0"/>
            <w:bookmarkStart w:id="19" w:name="3j2qqm3" w:colFirst="0" w:colLast="0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A900E4">
              <w:rPr>
                <w:rFonts w:ascii="Calibri" w:eastAsia="Calibri" w:hAnsi="Calibri" w:cs="Calibri"/>
                <w:color w:val="000000"/>
              </w:rPr>
              <w:t>Nom des intervenants</w:t>
            </w:r>
          </w:p>
        </w:tc>
        <w:tc>
          <w:tcPr>
            <w:tcW w:w="5170" w:type="dxa"/>
            <w:shd w:val="clear" w:color="auto" w:fill="D9D9D9"/>
          </w:tcPr>
          <w:p w14:paraId="0C6DD9F9" w14:textId="77777777" w:rsidR="008C7C48" w:rsidRPr="00A900E4" w:rsidRDefault="008C7C48" w:rsidP="00CE1B29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Fonction     </w:t>
            </w:r>
          </w:p>
        </w:tc>
      </w:tr>
      <w:tr w:rsidR="008C7C48" w:rsidRPr="00A900E4" w14:paraId="20EBC3C6" w14:textId="77777777" w:rsidTr="00CE1B29">
        <w:tc>
          <w:tcPr>
            <w:tcW w:w="5170" w:type="dxa"/>
            <w:shd w:val="clear" w:color="auto" w:fill="FFFFFF"/>
          </w:tcPr>
          <w:p w14:paraId="2E1C39A6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0BDC63C2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8C7C48" w:rsidRPr="00A900E4" w14:paraId="7FA30ED0" w14:textId="77777777" w:rsidTr="00CE1B29">
        <w:tc>
          <w:tcPr>
            <w:tcW w:w="5170" w:type="dxa"/>
            <w:shd w:val="clear" w:color="auto" w:fill="FFFFFF"/>
          </w:tcPr>
          <w:p w14:paraId="0FC2428C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2A7FB081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8C7C48" w:rsidRPr="00A900E4" w14:paraId="4788C9DF" w14:textId="77777777" w:rsidTr="00CE1B29">
        <w:tc>
          <w:tcPr>
            <w:tcW w:w="5170" w:type="dxa"/>
            <w:shd w:val="clear" w:color="auto" w:fill="FFFFFF"/>
          </w:tcPr>
          <w:p w14:paraId="2D7C4C7B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148EDB89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8C7C48" w:rsidRPr="00A900E4" w14:paraId="2F49D5D1" w14:textId="77777777" w:rsidTr="00CE1B29">
        <w:tc>
          <w:tcPr>
            <w:tcW w:w="5170" w:type="dxa"/>
            <w:shd w:val="clear" w:color="auto" w:fill="FFFFFF"/>
          </w:tcPr>
          <w:p w14:paraId="65B54534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762CC9E2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8C7C48" w:rsidRPr="00A900E4" w14:paraId="1A1BA185" w14:textId="77777777" w:rsidTr="00CE1B29">
        <w:tc>
          <w:tcPr>
            <w:tcW w:w="5170" w:type="dxa"/>
            <w:shd w:val="clear" w:color="auto" w:fill="FFFFFF"/>
          </w:tcPr>
          <w:p w14:paraId="3E9C905D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175B06AC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8C7C48" w:rsidRPr="00A900E4" w14:paraId="500EC1F7" w14:textId="77777777" w:rsidTr="00CE1B29">
        <w:tc>
          <w:tcPr>
            <w:tcW w:w="5170" w:type="dxa"/>
            <w:shd w:val="clear" w:color="auto" w:fill="FFFFFF"/>
          </w:tcPr>
          <w:p w14:paraId="3110252A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536E786D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8C7C48" w:rsidRPr="00A900E4" w14:paraId="22D3C1FD" w14:textId="77777777" w:rsidTr="00CE1B29">
        <w:tc>
          <w:tcPr>
            <w:tcW w:w="5170" w:type="dxa"/>
            <w:shd w:val="clear" w:color="auto" w:fill="FFFFFF"/>
          </w:tcPr>
          <w:p w14:paraId="61340ECC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2528A1CB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8C7C48" w:rsidRPr="00A900E4" w14:paraId="4394B6E8" w14:textId="77777777" w:rsidTr="00CE1B29">
        <w:tc>
          <w:tcPr>
            <w:tcW w:w="5170" w:type="dxa"/>
            <w:shd w:val="clear" w:color="auto" w:fill="FFFFFF"/>
          </w:tcPr>
          <w:p w14:paraId="30C5C733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2E77C386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</w:tbl>
    <w:p w14:paraId="3B39CA35" w14:textId="77777777" w:rsidR="008C7C48" w:rsidRPr="00A900E4" w:rsidRDefault="008C7C48" w:rsidP="008C7C48">
      <w:pPr>
        <w:rPr>
          <w:rFonts w:ascii="Calibri" w:eastAsia="Calibri" w:hAnsi="Calibri" w:cs="Calibri"/>
          <w:color w:val="000000"/>
        </w:rPr>
      </w:pPr>
    </w:p>
    <w:p w14:paraId="330F2A9F" w14:textId="77777777" w:rsidR="008C7C48" w:rsidRPr="00A900E4" w:rsidRDefault="008C7C48" w:rsidP="008C7C48">
      <w:pPr>
        <w:spacing w:after="120"/>
        <w:rPr>
          <w:rFonts w:ascii="Calibri" w:eastAsia="Calibri" w:hAnsi="Calibri" w:cs="Calibri"/>
          <w:b/>
          <w:color w:val="000000"/>
        </w:rPr>
      </w:pPr>
      <w:r w:rsidRPr="00A900E4">
        <w:rPr>
          <w:rFonts w:ascii="Calibri" w:eastAsia="Calibri" w:hAnsi="Calibri" w:cs="Calibri"/>
          <w:b/>
          <w:color w:val="000000"/>
        </w:rPr>
        <w:t xml:space="preserve">Précisions quant au besoin d’accompagnement  </w:t>
      </w:r>
    </w:p>
    <w:tbl>
      <w:tblPr>
        <w:tblW w:w="1034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8C7C48" w:rsidRPr="00A900E4" w14:paraId="06DE0654" w14:textId="77777777" w:rsidTr="00CE1B29">
        <w:trPr>
          <w:trHeight w:val="400"/>
        </w:trPr>
        <w:tc>
          <w:tcPr>
            <w:tcW w:w="10342" w:type="dxa"/>
            <w:shd w:val="clear" w:color="auto" w:fill="D9D9D9"/>
          </w:tcPr>
          <w:p w14:paraId="67E2E7A8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</w:rPr>
            </w:pPr>
            <w:r w:rsidRPr="00A900E4">
              <w:rPr>
                <w:rFonts w:ascii="Calibri" w:eastAsia="Calibri" w:hAnsi="Calibri" w:cs="Calibri"/>
              </w:rPr>
              <w:t xml:space="preserve">Précisez la situation de besoin de l’élève pour qui l’équipe multidisciplinaire est mobilisée  </w:t>
            </w:r>
          </w:p>
        </w:tc>
      </w:tr>
      <w:tr w:rsidR="008C7C48" w:rsidRPr="00A900E4" w14:paraId="7F21041C" w14:textId="77777777" w:rsidTr="00CE1B29">
        <w:trPr>
          <w:trHeight w:val="1180"/>
        </w:trPr>
        <w:tc>
          <w:tcPr>
            <w:tcW w:w="10342" w:type="dxa"/>
            <w:shd w:val="clear" w:color="auto" w:fill="FFFFFF"/>
          </w:tcPr>
          <w:p w14:paraId="0EA58662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</w:tbl>
    <w:p w14:paraId="30A7B450" w14:textId="77777777" w:rsidR="008C7C48" w:rsidRPr="00A900E4" w:rsidRDefault="008C7C48" w:rsidP="008C7C48">
      <w:pPr>
        <w:rPr>
          <w:rFonts w:ascii="Calibri" w:eastAsia="Calibri" w:hAnsi="Calibri" w:cs="Calibri"/>
          <w:color w:val="000000"/>
        </w:rPr>
      </w:pPr>
    </w:p>
    <w:tbl>
      <w:tblPr>
        <w:tblW w:w="1034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8C7C48" w:rsidRPr="00A900E4" w14:paraId="7016DDC8" w14:textId="77777777" w:rsidTr="00CE1B29">
        <w:trPr>
          <w:trHeight w:val="400"/>
        </w:trPr>
        <w:tc>
          <w:tcPr>
            <w:tcW w:w="10342" w:type="dxa"/>
            <w:shd w:val="clear" w:color="auto" w:fill="D9D9D9"/>
          </w:tcPr>
          <w:p w14:paraId="2CBD2A92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</w:rPr>
            </w:pPr>
            <w:r w:rsidRPr="00A900E4">
              <w:rPr>
                <w:rFonts w:ascii="Calibri" w:eastAsia="Calibri" w:hAnsi="Calibri" w:cs="Calibri"/>
              </w:rPr>
              <w:t>Précisez le besoin d’accompagnement de l’équipe multidisciplinaire</w:t>
            </w:r>
          </w:p>
        </w:tc>
      </w:tr>
      <w:tr w:rsidR="008C7C48" w:rsidRPr="00A900E4" w14:paraId="1D4C8DFC" w14:textId="77777777" w:rsidTr="00CE1B29">
        <w:trPr>
          <w:trHeight w:val="1180"/>
        </w:trPr>
        <w:tc>
          <w:tcPr>
            <w:tcW w:w="10342" w:type="dxa"/>
            <w:shd w:val="clear" w:color="auto" w:fill="FFFFFF"/>
          </w:tcPr>
          <w:p w14:paraId="38472B15" w14:textId="77777777" w:rsidR="008C7C48" w:rsidRPr="00A900E4" w:rsidRDefault="008C7C48" w:rsidP="00CE1B2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</w:tbl>
    <w:p w14:paraId="1CEFCFB8" w14:textId="77777777" w:rsidR="008C7C48" w:rsidRPr="00A900E4" w:rsidRDefault="008C7C48" w:rsidP="008C7C48">
      <w:pPr>
        <w:jc w:val="left"/>
        <w:rPr>
          <w:rFonts w:ascii="Calibri" w:eastAsia="Calibri" w:hAnsi="Calibri" w:cs="Calibri"/>
        </w:rPr>
      </w:pPr>
    </w:p>
    <w:p w14:paraId="37009126" w14:textId="77777777" w:rsidR="008C7C48" w:rsidRPr="00A900E4" w:rsidRDefault="008C7C48" w:rsidP="008C7C48">
      <w:pPr>
        <w:jc w:val="left"/>
        <w:rPr>
          <w:rFonts w:ascii="Calibri" w:eastAsia="Calibri" w:hAnsi="Calibri" w:cs="Calibri"/>
        </w:rPr>
      </w:pPr>
    </w:p>
    <w:tbl>
      <w:tblPr>
        <w:tblW w:w="10350" w:type="dxa"/>
        <w:tblLayout w:type="fixed"/>
        <w:tblLook w:val="0400" w:firstRow="0" w:lastRow="0" w:firstColumn="0" w:lastColumn="0" w:noHBand="0" w:noVBand="1"/>
      </w:tblPr>
      <w:tblGrid>
        <w:gridCol w:w="7225"/>
        <w:gridCol w:w="3125"/>
      </w:tblGrid>
      <w:tr w:rsidR="008C7C48" w:rsidRPr="00A900E4" w14:paraId="37594AAF" w14:textId="77777777" w:rsidTr="00CE1B29">
        <w:trPr>
          <w:trHeight w:val="432"/>
        </w:trPr>
        <w:tc>
          <w:tcPr>
            <w:tcW w:w="7225" w:type="dxa"/>
            <w:vAlign w:val="center"/>
          </w:tcPr>
          <w:p w14:paraId="2BCD2756" w14:textId="77777777" w:rsidR="008C7C48" w:rsidRPr="00A900E4" w:rsidRDefault="008C7C48" w:rsidP="00CE1B29">
            <w:pPr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 xml:space="preserve">Signature de la direction : </w:t>
            </w:r>
          </w:p>
        </w:tc>
        <w:tc>
          <w:tcPr>
            <w:tcW w:w="3125" w:type="dxa"/>
            <w:vAlign w:val="center"/>
          </w:tcPr>
          <w:p w14:paraId="786AE17C" w14:textId="77777777" w:rsidR="008C7C48" w:rsidRPr="00A900E4" w:rsidRDefault="008C7C48" w:rsidP="00CE1B29">
            <w:pPr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 xml:space="preserve">Date : </w:t>
            </w:r>
          </w:p>
        </w:tc>
      </w:tr>
    </w:tbl>
    <w:p w14:paraId="7792E021" w14:textId="77777777" w:rsidR="008C7C48" w:rsidRPr="00A900E4" w:rsidRDefault="008C7C48" w:rsidP="008C7C48">
      <w:pPr>
        <w:jc w:val="left"/>
        <w:rPr>
          <w:rFonts w:ascii="Calibri" w:eastAsia="Calibri" w:hAnsi="Calibri" w:cs="Calibri"/>
          <w:color w:val="000000"/>
        </w:rPr>
      </w:pPr>
      <w:r w:rsidRPr="00A900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6319A" wp14:editId="18099579">
                <wp:simplePos x="0" y="0"/>
                <wp:positionH relativeFrom="column">
                  <wp:posOffset>5063490</wp:posOffset>
                </wp:positionH>
                <wp:positionV relativeFrom="paragraph">
                  <wp:posOffset>8255</wp:posOffset>
                </wp:positionV>
                <wp:extent cx="15544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2BF8F"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pt,.65pt" to="521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" strokecolor="windowText" strokeweight="1pt"/>
            </w:pict>
          </mc:Fallback>
        </mc:AlternateContent>
      </w:r>
      <w:r w:rsidRPr="00A900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80319" wp14:editId="285B9C24">
                <wp:simplePos x="0" y="0"/>
                <wp:positionH relativeFrom="column">
                  <wp:posOffset>1813560</wp:posOffset>
                </wp:positionH>
                <wp:positionV relativeFrom="paragraph">
                  <wp:posOffset>7620</wp:posOffset>
                </wp:positionV>
                <wp:extent cx="27432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95A34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.6pt" to="3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" strokecolor="windowText" strokeweight="1pt"/>
            </w:pict>
          </mc:Fallback>
        </mc:AlternateContent>
      </w:r>
    </w:p>
    <w:p w14:paraId="58AD59E8" w14:textId="77777777" w:rsidR="008C7C48" w:rsidRPr="00A900E4" w:rsidRDefault="008C7C48" w:rsidP="008C7C48">
      <w:pPr>
        <w:jc w:val="left"/>
        <w:rPr>
          <w:rFonts w:ascii="Calibri" w:eastAsia="Calibri" w:hAnsi="Calibri" w:cs="Calibri"/>
          <w:color w:val="000000"/>
        </w:rPr>
      </w:pPr>
      <w:bookmarkStart w:id="20" w:name="1y810tw" w:colFirst="0" w:colLast="0"/>
      <w:bookmarkEnd w:id="20"/>
      <w:r w:rsidRPr="00A900E4">
        <w:rPr>
          <w:rFonts w:ascii="Calibri" w:eastAsia="Calibri" w:hAnsi="Calibri" w:cs="Calibri"/>
          <w:color w:val="000000"/>
        </w:rPr>
        <w:t xml:space="preserve">         </w:t>
      </w:r>
    </w:p>
    <w:p w14:paraId="0D5F064E" w14:textId="77777777" w:rsidR="008C7C48" w:rsidRPr="00A900E4" w:rsidRDefault="008C7C48" w:rsidP="008C7C48">
      <w:pPr>
        <w:jc w:val="left"/>
        <w:rPr>
          <w:rFonts w:ascii="Calibri" w:eastAsia="Calibri" w:hAnsi="Calibri" w:cs="Calibri"/>
          <w:color w:val="000000"/>
        </w:rPr>
      </w:pPr>
    </w:p>
    <w:p w14:paraId="11819CD4" w14:textId="77777777" w:rsidR="008C7C48" w:rsidRPr="00354942" w:rsidRDefault="008C7C48" w:rsidP="008C7C48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ascii="Calibri" w:eastAsia="Calibri" w:hAnsi="Calibri" w:cs="Calibri"/>
          <w:color w:val="000000"/>
        </w:rPr>
      </w:pPr>
      <w:r w:rsidRPr="00354942">
        <w:rPr>
          <w:rFonts w:ascii="Calibri" w:eastAsia="Calibri" w:hAnsi="Calibri" w:cs="Calibri"/>
          <w:b/>
          <w:color w:val="000000"/>
        </w:rPr>
        <w:t>Précisions à la suite de la phase d’entrée</w:t>
      </w:r>
      <w:r w:rsidRPr="00354942">
        <w:rPr>
          <w:rFonts w:ascii="Calibri" w:eastAsia="Calibri" w:hAnsi="Calibri" w:cs="Calibri"/>
          <w:color w:val="000000"/>
        </w:rPr>
        <w:t xml:space="preserve"> (</w:t>
      </w:r>
      <w:r w:rsidRPr="00354942">
        <w:rPr>
          <w:rFonts w:ascii="Calibri" w:eastAsia="Calibri" w:hAnsi="Calibri" w:cs="Calibri"/>
          <w:color w:val="000000"/>
          <w:u w:val="single"/>
        </w:rPr>
        <w:t>section réservée</w:t>
      </w:r>
      <w:r>
        <w:rPr>
          <w:rFonts w:ascii="Calibri" w:eastAsia="Calibri" w:hAnsi="Calibri" w:cs="Calibri"/>
          <w:color w:val="000000"/>
          <w:u w:val="single"/>
        </w:rPr>
        <w:t xml:space="preserve"> au conseiller pédagogique)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8C7C48" w:rsidRPr="00A900E4" w14:paraId="3AE1A278" w14:textId="77777777" w:rsidTr="00CE1B29">
        <w:trPr>
          <w:trHeight w:val="1420"/>
        </w:trPr>
        <w:tc>
          <w:tcPr>
            <w:tcW w:w="10485" w:type="dxa"/>
            <w:shd w:val="clear" w:color="auto" w:fill="C5E0B3"/>
          </w:tcPr>
          <w:p w14:paraId="346A3739" w14:textId="77777777" w:rsidR="008C7C48" w:rsidRPr="00A900E4" w:rsidRDefault="008C7C48" w:rsidP="00CE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bookmarkStart w:id="21" w:name="4i7ojhp" w:colFirst="0" w:colLast="0"/>
            <w:bookmarkEnd w:id="21"/>
          </w:p>
          <w:p w14:paraId="69D5671D" w14:textId="77777777" w:rsidR="008C7C48" w:rsidRPr="00A900E4" w:rsidRDefault="008C7C48" w:rsidP="00CE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  <w:r w:rsidRPr="00A900E4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</w:tbl>
    <w:p w14:paraId="7D22B4C0" w14:textId="77777777" w:rsidR="008C7C48" w:rsidRPr="00A900E4" w:rsidRDefault="008C7C48" w:rsidP="008C7C48"/>
    <w:p w14:paraId="377D1DD1" w14:textId="77777777" w:rsidR="008C7C48" w:rsidRDefault="008C7C48" w:rsidP="008C7C48"/>
    <w:p w14:paraId="7E54F55F" w14:textId="77777777" w:rsidR="00B87994" w:rsidRDefault="00B87994"/>
    <w:sectPr w:rsidR="00B87994">
      <w:headerReference w:type="default" r:id="rId7"/>
      <w:footerReference w:type="default" r:id="rId8"/>
      <w:pgSz w:w="12240" w:h="15840"/>
      <w:pgMar w:top="1276" w:right="1225" w:bottom="567" w:left="1225" w:header="397" w:footer="22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55AD" w14:textId="77777777" w:rsidR="00174D2A" w:rsidRDefault="0000000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La direction responsable de l’élève doit acheminer la demande d’accompagnement ainsi que tous les documents requis au secrétariat de l’adaptation scolaire à l’adresse suivante :  </w:t>
    </w:r>
    <w:hyperlink r:id="rId1">
      <w:r>
        <w:rPr>
          <w:rFonts w:ascii="Calibri" w:eastAsia="Calibri" w:hAnsi="Calibri" w:cs="Calibri"/>
          <w:color w:val="0563C1"/>
          <w:sz w:val="16"/>
          <w:szCs w:val="16"/>
          <w:u w:val="single"/>
        </w:rPr>
        <w:t>se.adaptation@csn</w:t>
      </w:r>
      <w:r>
        <w:rPr>
          <w:rFonts w:ascii="Calibri" w:eastAsia="Calibri" w:hAnsi="Calibri" w:cs="Calibri"/>
          <w:color w:val="0563C1"/>
          <w:sz w:val="16"/>
          <w:szCs w:val="16"/>
          <w:u w:val="single"/>
        </w:rPr>
        <w:t>avigateurs.qc.ca</w:t>
      </w:r>
    </w:hyperlink>
    <w:r>
      <w:rPr>
        <w:rFonts w:ascii="Calibri" w:eastAsia="Calibri" w:hAnsi="Calibri" w:cs="Calibri"/>
        <w:sz w:val="16"/>
        <w:szCs w:val="16"/>
      </w:rPr>
      <w:t xml:space="preserve">. </w:t>
    </w:r>
  </w:p>
  <w:p w14:paraId="3498C8F5" w14:textId="77777777" w:rsidR="00174D2A" w:rsidRDefault="00000000">
    <w:pPr>
      <w:rPr>
        <w:color w:val="00000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E48C" w14:textId="77777777" w:rsidR="00174D2A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6FE"/>
    <w:multiLevelType w:val="multilevel"/>
    <w:tmpl w:val="8ED041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F34F65"/>
    <w:multiLevelType w:val="hybridMultilevel"/>
    <w:tmpl w:val="221CF72A"/>
    <w:lvl w:ilvl="0" w:tplc="0C0C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602689172">
    <w:abstractNumId w:val="0"/>
  </w:num>
  <w:num w:numId="2" w16cid:durableId="1265722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53"/>
    <w:rsid w:val="00433B7F"/>
    <w:rsid w:val="004F0AC5"/>
    <w:rsid w:val="00553053"/>
    <w:rsid w:val="008C7C48"/>
    <w:rsid w:val="00A80D63"/>
    <w:rsid w:val="00B75336"/>
    <w:rsid w:val="00B87994"/>
    <w:rsid w:val="00D55CCB"/>
    <w:rsid w:val="00D759E3"/>
    <w:rsid w:val="00DD496E"/>
    <w:rsid w:val="00F96A28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EB8"/>
  <w15:chartTrackingRefBased/>
  <w15:docId w15:val="{D43395EE-A6AB-4ABF-A88C-9B432191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7C48"/>
    <w:pPr>
      <w:spacing w:after="0" w:line="240" w:lineRule="auto"/>
      <w:jc w:val="both"/>
    </w:pPr>
    <w:rPr>
      <w:rFonts w:ascii="Verdana" w:eastAsia="Verdana" w:hAnsi="Verdana" w:cs="Verdan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rsid w:val="008C7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8C7C48"/>
    <w:rPr>
      <w:rFonts w:ascii="Georgia" w:eastAsia="Georgia" w:hAnsi="Georgia" w:cs="Georgia"/>
      <w:i/>
      <w:color w:val="666666"/>
      <w:sz w:val="48"/>
      <w:szCs w:val="48"/>
      <w:lang w:eastAsia="fr-CA"/>
    </w:rPr>
  </w:style>
  <w:style w:type="paragraph" w:styleId="Paragraphedeliste">
    <w:name w:val="List Paragraph"/>
    <w:basedOn w:val="Normal"/>
    <w:uiPriority w:val="34"/>
    <w:qFormat/>
    <w:rsid w:val="00D759E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.adaptation@csnavigateur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48FB-7D08-4997-935A-E4121472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Beausoleil-Bédard Pénélope</dc:creator>
  <cp:keywords/>
  <dc:description/>
  <cp:lastModifiedBy>Beausoleil-Bédard Pénélope</cp:lastModifiedBy>
  <cp:revision>11</cp:revision>
  <dcterms:created xsi:type="dcterms:W3CDTF">2022-08-29T14:10:00Z</dcterms:created>
  <dcterms:modified xsi:type="dcterms:W3CDTF">2022-08-29T14:35:00Z</dcterms:modified>
</cp:coreProperties>
</file>