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page" w:tblpX="6796" w:tblpY="-186"/>
        <w:tblOverlap w:val="never"/>
        <w:tblW w:w="5095" w:type="dxa"/>
        <w:tblInd w:w="0" w:type="dxa"/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5"/>
      </w:tblGrid>
      <w:tr w:rsidR="003971F9" w14:paraId="2D234994" w14:textId="77777777" w:rsidTr="003971F9">
        <w:trPr>
          <w:trHeight w:val="1654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5E29" w14:textId="77777777" w:rsidR="003971F9" w:rsidRDefault="003971F9" w:rsidP="003971F9">
            <w:pPr>
              <w:spacing w:after="0" w:line="259" w:lineRule="auto"/>
              <w:ind w:left="5" w:firstLine="0"/>
              <w:jc w:val="center"/>
            </w:pPr>
            <w:r>
              <w:t xml:space="preserve">Année scolaire 2021-2022 </w:t>
            </w:r>
          </w:p>
          <w:p w14:paraId="51B42CFA" w14:textId="77777777" w:rsidR="003971F9" w:rsidRDefault="003971F9" w:rsidP="003971F9">
            <w:pPr>
              <w:spacing w:after="0" w:line="259" w:lineRule="auto"/>
              <w:ind w:left="0" w:firstLine="0"/>
              <w:jc w:val="center"/>
            </w:pPr>
            <w:r>
              <w:t xml:space="preserve">Démarche d’admission </w:t>
            </w:r>
          </w:p>
          <w:p w14:paraId="082E43BF" w14:textId="77777777" w:rsidR="003971F9" w:rsidRDefault="003971F9" w:rsidP="003971F9">
            <w:pPr>
              <w:spacing w:after="120" w:line="241" w:lineRule="auto"/>
              <w:ind w:left="0" w:firstLine="0"/>
              <w:jc w:val="center"/>
            </w:pPr>
            <w:r>
              <w:t xml:space="preserve">Classe spécialisée à l’école Madeleine-Bergeron </w:t>
            </w:r>
          </w:p>
          <w:p w14:paraId="71E9B074" w14:textId="77777777" w:rsidR="003971F9" w:rsidRDefault="003971F9" w:rsidP="003971F9">
            <w:pPr>
              <w:spacing w:after="0" w:line="259" w:lineRule="auto"/>
              <w:ind w:left="1" w:firstLine="0"/>
              <w:jc w:val="center"/>
            </w:pPr>
            <w:r>
              <w:t xml:space="preserve">MANDAT RÉGIONAL </w:t>
            </w:r>
          </w:p>
        </w:tc>
      </w:tr>
    </w:tbl>
    <w:p w14:paraId="20A5DABB" w14:textId="24C8082B" w:rsidR="00CE1860" w:rsidRDefault="003971F9">
      <w:pPr>
        <w:spacing w:after="953" w:line="259" w:lineRule="auto"/>
        <w:ind w:left="3331" w:firstLine="0"/>
        <w:jc w:val="center"/>
      </w:pPr>
      <w:r w:rsidRPr="008F6919">
        <w:rPr>
          <w:noProof/>
        </w:rPr>
        <w:drawing>
          <wp:anchor distT="0" distB="0" distL="114300" distR="114300" simplePos="0" relativeHeight="251659264" behindDoc="1" locked="0" layoutInCell="1" allowOverlap="1" wp14:anchorId="094B239B" wp14:editId="28EE18A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504950" cy="6762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60B9AFD4" w14:textId="272A81F3" w:rsidR="00CE1860" w:rsidRDefault="003971F9">
      <w:pPr>
        <w:spacing w:after="13" w:line="259" w:lineRule="auto"/>
        <w:ind w:left="0" w:right="5009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C32B3D" wp14:editId="4F25899D">
            <wp:simplePos x="0" y="0"/>
            <wp:positionH relativeFrom="column">
              <wp:posOffset>2115312</wp:posOffset>
            </wp:positionH>
            <wp:positionV relativeFrom="paragraph">
              <wp:posOffset>-776877</wp:posOffset>
            </wp:positionV>
            <wp:extent cx="1033272" cy="84582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Services éducatifs des jeunes </w:t>
      </w:r>
    </w:p>
    <w:p w14:paraId="4E9B512D" w14:textId="77777777" w:rsidR="00CE1860" w:rsidRDefault="003971F9">
      <w:pPr>
        <w:spacing w:after="0" w:line="259" w:lineRule="auto"/>
        <w:ind w:left="1416" w:firstLine="0"/>
        <w:jc w:val="left"/>
      </w:pPr>
      <w:r>
        <w:t xml:space="preserve"> </w:t>
      </w:r>
    </w:p>
    <w:p w14:paraId="3785FA2C" w14:textId="77777777" w:rsidR="00CE1860" w:rsidRDefault="003971F9">
      <w:pPr>
        <w:spacing w:after="0" w:line="259" w:lineRule="auto"/>
        <w:ind w:left="1416" w:firstLine="0"/>
        <w:jc w:val="left"/>
      </w:pPr>
      <w:r>
        <w:t xml:space="preserve"> </w:t>
      </w:r>
    </w:p>
    <w:p w14:paraId="29DB471F" w14:textId="77DABFFB" w:rsidR="00CE1860" w:rsidRDefault="003971F9">
      <w:pPr>
        <w:spacing w:after="0" w:line="259" w:lineRule="auto"/>
        <w:ind w:left="-5" w:hanging="10"/>
        <w:jc w:val="left"/>
      </w:pPr>
      <w:r>
        <w:t>Nature du service :</w:t>
      </w:r>
    </w:p>
    <w:p w14:paraId="1E03E890" w14:textId="77777777" w:rsidR="003971F9" w:rsidRDefault="003971F9">
      <w:pPr>
        <w:spacing w:after="0" w:line="259" w:lineRule="auto"/>
        <w:ind w:left="-5" w:hanging="10"/>
        <w:jc w:val="left"/>
      </w:pPr>
    </w:p>
    <w:p w14:paraId="5C4441A2" w14:textId="77777777" w:rsidR="00CE1860" w:rsidRDefault="003971F9">
      <w:pPr>
        <w:ind w:left="0" w:firstLine="0"/>
      </w:pPr>
      <w:r>
        <w:t xml:space="preserve">Enseignement adapté pour les élèves qui présentent une déficience motrice ou organique sévère. </w:t>
      </w:r>
    </w:p>
    <w:p w14:paraId="4196C7BB" w14:textId="77777777" w:rsidR="00CE1860" w:rsidRDefault="003971F9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0792FA4" w14:textId="77777777" w:rsidR="00CE1860" w:rsidRDefault="003971F9">
      <w:pPr>
        <w:spacing w:after="49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666222C6" w14:textId="57E45075" w:rsidR="003971F9" w:rsidRDefault="003971F9">
      <w:r>
        <w:t>Conditions particulières d’admission :</w:t>
      </w:r>
    </w:p>
    <w:p w14:paraId="63681EA3" w14:textId="77777777" w:rsidR="003971F9" w:rsidRDefault="003971F9"/>
    <w:p w14:paraId="21D20FDC" w14:textId="5561EBFD" w:rsidR="003971F9" w:rsidRDefault="003971F9" w:rsidP="003971F9">
      <w:pPr>
        <w:pStyle w:val="Paragraphedeliste"/>
        <w:numPr>
          <w:ilvl w:val="0"/>
          <w:numId w:val="2"/>
        </w:numPr>
        <w:ind w:left="709" w:hanging="283"/>
      </w:pPr>
      <w:r>
        <w:t xml:space="preserve">L’élève doit être âgé entre 4 et 21 ans, au 30 septembre de l’année scolaire où il s’inscrit; </w:t>
      </w:r>
    </w:p>
    <w:p w14:paraId="1D26918B" w14:textId="569613B4" w:rsidR="003971F9" w:rsidRDefault="003971F9" w:rsidP="003971F9">
      <w:pPr>
        <w:pStyle w:val="Paragraphedeliste"/>
        <w:numPr>
          <w:ilvl w:val="0"/>
          <w:numId w:val="2"/>
        </w:numPr>
        <w:ind w:left="709" w:hanging="283"/>
      </w:pPr>
      <w:r>
        <w:t xml:space="preserve">L’élève présente une déficience motrice ou organique grave avec ou sans autre déficience associée, cependant le besoin prioritaire doit être en lien avec la déficience motrice ou organique. </w:t>
      </w:r>
    </w:p>
    <w:p w14:paraId="71881EA5" w14:textId="4E6F8AB8" w:rsidR="00CE1860" w:rsidRDefault="003971F9" w:rsidP="003971F9">
      <w:pPr>
        <w:pStyle w:val="Paragraphedeliste"/>
        <w:numPr>
          <w:ilvl w:val="0"/>
          <w:numId w:val="2"/>
        </w:numPr>
        <w:ind w:left="709" w:hanging="283"/>
      </w:pPr>
      <w:r>
        <w:t xml:space="preserve">Élève inscrit à l’Institut de réadaptation physique de Québec (IRDPQ) avec besoin quotidien en réadaptation. </w:t>
      </w:r>
    </w:p>
    <w:p w14:paraId="28298F6F" w14:textId="77777777" w:rsidR="003971F9" w:rsidRDefault="003971F9" w:rsidP="003971F9">
      <w:pPr>
        <w:pStyle w:val="Paragraphedeliste"/>
        <w:numPr>
          <w:ilvl w:val="0"/>
          <w:numId w:val="2"/>
        </w:numPr>
        <w:ind w:left="709" w:hanging="283"/>
      </w:pPr>
    </w:p>
    <w:p w14:paraId="74A739BF" w14:textId="5D705FF4" w:rsidR="003971F9" w:rsidRDefault="003971F9" w:rsidP="003971F9">
      <w:pPr>
        <w:ind w:right="2756"/>
      </w:pPr>
      <w:r>
        <w:t>École d’accueil :</w:t>
      </w:r>
    </w:p>
    <w:p w14:paraId="0E0C9356" w14:textId="172EA194" w:rsidR="00CE1860" w:rsidRDefault="003971F9" w:rsidP="003971F9">
      <w:pPr>
        <w:ind w:left="0" w:right="2756" w:firstLine="0"/>
      </w:pPr>
      <w:r>
        <w:t xml:space="preserve">École Madeleine-Bergeron, Centre de services scolaire des Découvreurs. </w:t>
      </w:r>
    </w:p>
    <w:p w14:paraId="3B8BDF9F" w14:textId="3B1DEA2F" w:rsidR="00CE1860" w:rsidRDefault="003971F9" w:rsidP="003971F9">
      <w:pPr>
        <w:spacing w:after="0" w:line="259" w:lineRule="auto"/>
        <w:ind w:left="0" w:firstLine="0"/>
        <w:jc w:val="left"/>
      </w:pPr>
      <w:r>
        <w:rPr>
          <w:sz w:val="16"/>
        </w:rPr>
        <w:t xml:space="preserve">  </w:t>
      </w:r>
    </w:p>
    <w:p w14:paraId="000EB1A7" w14:textId="77777777" w:rsidR="00CE1860" w:rsidRDefault="003971F9">
      <w:pPr>
        <w:spacing w:after="0" w:line="259" w:lineRule="auto"/>
        <w:ind w:left="-5" w:hanging="10"/>
        <w:jc w:val="left"/>
      </w:pPr>
      <w:r>
        <w:t xml:space="preserve">Contenu du dossier à soumettre au comité d’admission </w:t>
      </w:r>
    </w:p>
    <w:p w14:paraId="4EC213CE" w14:textId="77777777" w:rsidR="00CE1860" w:rsidRDefault="003971F9">
      <w:pPr>
        <w:numPr>
          <w:ilvl w:val="0"/>
          <w:numId w:val="1"/>
        </w:numPr>
        <w:spacing w:line="259" w:lineRule="auto"/>
        <w:ind w:hanging="360"/>
      </w:pPr>
      <w:r>
        <w:t xml:space="preserve">Document de référence pour l’admission dans une école à mandat régional; </w:t>
      </w:r>
    </w:p>
    <w:p w14:paraId="067EB243" w14:textId="77777777" w:rsidR="00CE1860" w:rsidRDefault="003971F9">
      <w:pPr>
        <w:numPr>
          <w:ilvl w:val="0"/>
          <w:numId w:val="1"/>
        </w:numPr>
        <w:ind w:hanging="360"/>
      </w:pPr>
      <w:r>
        <w:t xml:space="preserve">Le formulaire d’autorisation de transmission de dossier et la demande d’admission signés par les parents et, s’il y a lieu, par l’élève lui-même; </w:t>
      </w:r>
    </w:p>
    <w:p w14:paraId="45896F15" w14:textId="77777777" w:rsidR="00CE1860" w:rsidRDefault="003971F9">
      <w:pPr>
        <w:numPr>
          <w:ilvl w:val="0"/>
          <w:numId w:val="1"/>
        </w:numPr>
        <w:ind w:hanging="360"/>
      </w:pPr>
      <w:r>
        <w:t xml:space="preserve">Les coordonnées de l’élève et de ses parents; o Le dossier professionnel et médical de l’élève, soit : </w:t>
      </w:r>
    </w:p>
    <w:p w14:paraId="4477620E" w14:textId="77777777" w:rsidR="00CE1860" w:rsidRDefault="003971F9">
      <w:pPr>
        <w:numPr>
          <w:ilvl w:val="1"/>
          <w:numId w:val="1"/>
        </w:numPr>
        <w:ind w:hanging="360"/>
      </w:pPr>
      <w:r>
        <w:t xml:space="preserve">en psychologie : le rapport de son évaluation intellectuelle et de l’évaluation de ses comportements adaptatifs; </w:t>
      </w:r>
    </w:p>
    <w:p w14:paraId="32F97C5E" w14:textId="77777777" w:rsidR="00CE1860" w:rsidRDefault="003971F9">
      <w:pPr>
        <w:numPr>
          <w:ilvl w:val="1"/>
          <w:numId w:val="1"/>
        </w:numPr>
        <w:ind w:hanging="360"/>
      </w:pPr>
      <w:r>
        <w:t xml:space="preserve">en orthophonie : le rapport de son évaluation orthophonique et un rapport d’évolution, le cas échéant; </w:t>
      </w:r>
    </w:p>
    <w:p w14:paraId="2824EE5A" w14:textId="77777777" w:rsidR="00CE1860" w:rsidRDefault="003971F9">
      <w:pPr>
        <w:numPr>
          <w:ilvl w:val="1"/>
          <w:numId w:val="1"/>
        </w:numPr>
        <w:ind w:hanging="360"/>
      </w:pPr>
      <w:r>
        <w:t xml:space="preserve">les rapports médicaux et de réadaptation pertinents; </w:t>
      </w:r>
    </w:p>
    <w:p w14:paraId="2BD8C21F" w14:textId="77777777" w:rsidR="00CE1860" w:rsidRDefault="003971F9">
      <w:pPr>
        <w:numPr>
          <w:ilvl w:val="1"/>
          <w:numId w:val="1"/>
        </w:numPr>
        <w:ind w:hanging="360"/>
      </w:pPr>
      <w:r>
        <w:t xml:space="preserve">tout autre rapport pertinent; o Le bilan scolaire de l’élève : cheminement scolaire, bulletins, services offerts, rapport de l’orthopédagogue, s’il y a lieu; </w:t>
      </w:r>
    </w:p>
    <w:p w14:paraId="3909CAA4" w14:textId="7E8F8DB9" w:rsidR="00CE1860" w:rsidRDefault="003971F9" w:rsidP="003971F9">
      <w:pPr>
        <w:numPr>
          <w:ilvl w:val="0"/>
          <w:numId w:val="1"/>
        </w:numPr>
        <w:ind w:hanging="360"/>
      </w:pPr>
      <w:r>
        <w:t xml:space="preserve">Le plan d’intervention de l’élève. </w:t>
      </w:r>
    </w:p>
    <w:p w14:paraId="47AFB617" w14:textId="77777777" w:rsidR="00CE1860" w:rsidRDefault="003971F9">
      <w:pPr>
        <w:spacing w:after="0" w:line="259" w:lineRule="auto"/>
        <w:ind w:left="0" w:firstLine="0"/>
        <w:jc w:val="left"/>
      </w:pPr>
      <w:r>
        <w:t xml:space="preserve"> </w:t>
      </w:r>
    </w:p>
    <w:p w14:paraId="4F60D522" w14:textId="7C76F706" w:rsidR="003971F9" w:rsidRDefault="003971F9" w:rsidP="004A01F9">
      <w:pPr>
        <w:spacing w:after="0" w:line="259" w:lineRule="auto"/>
        <w:ind w:left="0" w:firstLine="0"/>
        <w:jc w:val="left"/>
        <w:rPr>
          <w:sz w:val="23"/>
        </w:rPr>
      </w:pPr>
      <w:r>
        <w:rPr>
          <w:sz w:val="23"/>
        </w:rPr>
        <w:t xml:space="preserve">Personne responsable du Centre de services scolaire </w:t>
      </w:r>
      <w:r w:rsidR="00687C0C">
        <w:rPr>
          <w:sz w:val="23"/>
        </w:rPr>
        <w:t>des Découvreurs</w:t>
      </w:r>
      <w:r>
        <w:rPr>
          <w:sz w:val="23"/>
        </w:rPr>
        <w:t>:</w:t>
      </w:r>
    </w:p>
    <w:p w14:paraId="7AEF8C06" w14:textId="77777777" w:rsidR="00AE27FC" w:rsidRPr="004A01F9" w:rsidRDefault="00AE27FC" w:rsidP="004A01F9">
      <w:pPr>
        <w:spacing w:after="0" w:line="259" w:lineRule="auto"/>
        <w:ind w:left="0" w:firstLine="0"/>
        <w:jc w:val="left"/>
      </w:pPr>
    </w:p>
    <w:p w14:paraId="29DD97D8" w14:textId="236F1BBC" w:rsidR="00CE1860" w:rsidRDefault="003971F9" w:rsidP="00F50D42">
      <w:pPr>
        <w:spacing w:after="0" w:line="251" w:lineRule="auto"/>
        <w:ind w:left="364" w:right="45" w:firstLine="0"/>
        <w:jc w:val="left"/>
      </w:pPr>
      <w:r>
        <w:rPr>
          <w:sz w:val="23"/>
        </w:rPr>
        <w:t xml:space="preserve">o </w:t>
      </w:r>
      <w:r w:rsidR="00687C0C">
        <w:rPr>
          <w:sz w:val="23"/>
        </w:rPr>
        <w:t>Julie Boulanger</w:t>
      </w:r>
      <w:r w:rsidR="004A01F9">
        <w:rPr>
          <w:sz w:val="23"/>
        </w:rPr>
        <w:t>, directrice de l’école Madeleine-Bergeron</w:t>
      </w:r>
      <w:r>
        <w:rPr>
          <w:sz w:val="23"/>
        </w:rPr>
        <w:t xml:space="preserve"> </w:t>
      </w:r>
      <w:r w:rsidR="00687C0C">
        <w:rPr>
          <w:sz w:val="23"/>
        </w:rPr>
        <w:t>via l’adresse courriel</w:t>
      </w:r>
      <w:r w:rsidR="00F50D42">
        <w:rPr>
          <w:sz w:val="23"/>
        </w:rPr>
        <w:t xml:space="preserve"> </w:t>
      </w:r>
      <w:r w:rsidR="00687C0C">
        <w:rPr>
          <w:sz w:val="23"/>
        </w:rPr>
        <w:t>suivante</w:t>
      </w:r>
      <w:r w:rsidR="00B755F4">
        <w:rPr>
          <w:sz w:val="23"/>
        </w:rPr>
        <w:t xml:space="preserve"> : </w:t>
      </w:r>
      <w:hyperlink r:id="rId7" w:history="1">
        <w:r w:rsidR="00B755F4" w:rsidRPr="009D383C">
          <w:rPr>
            <w:rStyle w:val="Lienhypertexte"/>
            <w:rFonts w:ascii="Calibri Light" w:hAnsi="Calibri Light" w:cs="Calibri Light"/>
            <w:b/>
            <w:sz w:val="22"/>
          </w:rPr>
          <w:t>julie.boulanger@csdecou.qc.ca</w:t>
        </w:r>
      </w:hyperlink>
      <w:r>
        <w:rPr>
          <w:sz w:val="23"/>
        </w:rPr>
        <w:t xml:space="preserve"> </w:t>
      </w:r>
    </w:p>
    <w:p w14:paraId="4DD45755" w14:textId="58FDABBE" w:rsidR="00CE1860" w:rsidRDefault="003971F9">
      <w:pPr>
        <w:spacing w:after="0" w:line="259" w:lineRule="auto"/>
        <w:ind w:left="0" w:firstLine="0"/>
        <w:jc w:val="left"/>
      </w:pPr>
      <w:r>
        <w:t xml:space="preserve"> </w:t>
      </w:r>
    </w:p>
    <w:p w14:paraId="7733F05F" w14:textId="100470F1" w:rsidR="003971F9" w:rsidRDefault="003971F9" w:rsidP="003971F9">
      <w:pPr>
        <w:spacing w:after="0" w:line="251" w:lineRule="auto"/>
        <w:ind w:left="0" w:right="58" w:firstLine="0"/>
        <w:jc w:val="left"/>
        <w:rPr>
          <w:sz w:val="23"/>
        </w:rPr>
      </w:pPr>
      <w:r>
        <w:rPr>
          <w:sz w:val="23"/>
        </w:rPr>
        <w:t>Rappel de l’échéancier :</w:t>
      </w:r>
    </w:p>
    <w:p w14:paraId="0D922A96" w14:textId="77777777" w:rsidR="00F50D42" w:rsidRDefault="003971F9" w:rsidP="00F50D42">
      <w:pPr>
        <w:spacing w:after="0" w:line="251" w:lineRule="auto"/>
        <w:ind w:left="567" w:right="58" w:hanging="283"/>
        <w:jc w:val="left"/>
        <w:rPr>
          <w:u w:val="double" w:color="000000"/>
        </w:rPr>
      </w:pPr>
      <w:r>
        <w:rPr>
          <w:sz w:val="23"/>
        </w:rPr>
        <w:t xml:space="preserve"> o Acheminer le dossier complet de l’élève aux Services éducatifs des jeunes </w:t>
      </w:r>
      <w:r>
        <w:rPr>
          <w:u w:val="double" w:color="000000"/>
        </w:rPr>
        <w:t>au plus</w:t>
      </w:r>
      <w:r>
        <w:t xml:space="preserve"> </w:t>
      </w:r>
      <w:r>
        <w:rPr>
          <w:u w:val="double" w:color="000000"/>
        </w:rPr>
        <w:t>tard le</w:t>
      </w:r>
    </w:p>
    <w:p w14:paraId="412A170D" w14:textId="1815BBA1" w:rsidR="00CE1860" w:rsidRDefault="003971F9" w:rsidP="00F50D42">
      <w:pPr>
        <w:spacing w:after="0" w:line="251" w:lineRule="auto"/>
        <w:ind w:left="567" w:right="58" w:hanging="283"/>
        <w:jc w:val="left"/>
      </w:pPr>
      <w:r>
        <w:rPr>
          <w:u w:val="double" w:color="000000"/>
        </w:rPr>
        <w:t xml:space="preserve"> 1</w:t>
      </w:r>
      <w:r w:rsidR="00B755F4">
        <w:rPr>
          <w:u w:val="double" w:color="000000"/>
        </w:rPr>
        <w:t>7</w:t>
      </w:r>
      <w:r>
        <w:rPr>
          <w:sz w:val="23"/>
          <w:u w:val="double" w:color="000000"/>
        </w:rPr>
        <w:t xml:space="preserve"> </w:t>
      </w:r>
      <w:r>
        <w:rPr>
          <w:u w:val="double" w:color="000000"/>
        </w:rPr>
        <w:t>mars 202</w:t>
      </w:r>
      <w:r w:rsidR="00F50D42">
        <w:rPr>
          <w:u w:val="double" w:color="000000"/>
        </w:rPr>
        <w:t>1</w:t>
      </w:r>
      <w:r w:rsidR="00B755F4">
        <w:rPr>
          <w:sz w:val="23"/>
        </w:rPr>
        <w:t>.</w:t>
      </w:r>
    </w:p>
    <w:sectPr w:rsidR="00CE1860">
      <w:pgSz w:w="12240" w:h="15840"/>
      <w:pgMar w:top="773" w:right="113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F0168"/>
    <w:multiLevelType w:val="hybridMultilevel"/>
    <w:tmpl w:val="17AA5514"/>
    <w:lvl w:ilvl="0" w:tplc="0C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754235B5"/>
    <w:multiLevelType w:val="hybridMultilevel"/>
    <w:tmpl w:val="2C146F22"/>
    <w:lvl w:ilvl="0" w:tplc="E9784200">
      <w:start w:val="1"/>
      <w:numFmt w:val="bullet"/>
      <w:lvlText w:val="o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2587A">
      <w:start w:val="1"/>
      <w:numFmt w:val="bullet"/>
      <w:lvlText w:val="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289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E29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26E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04C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CEF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41B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CE6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60"/>
    <w:rsid w:val="003971F9"/>
    <w:rsid w:val="004A01F9"/>
    <w:rsid w:val="00687C0C"/>
    <w:rsid w:val="00AE27FC"/>
    <w:rsid w:val="00B755F4"/>
    <w:rsid w:val="00CE1860"/>
    <w:rsid w:val="00F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23BC"/>
  <w15:docId w15:val="{DE9364D7-FC0E-40B3-B4F4-B7D77DFA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971F9"/>
    <w:pPr>
      <w:ind w:left="720"/>
      <w:contextualSpacing/>
    </w:pPr>
  </w:style>
  <w:style w:type="character" w:styleId="Lienhypertexte">
    <w:name w:val="Hyperlink"/>
    <w:rsid w:val="00B75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.boulanger@csdecou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Madeleine-Bergeron- DÃ©marche d'admission 2019-2020.doc</dc:title>
  <dc:subject/>
  <dc:creator>25795</dc:creator>
  <cp:keywords/>
  <cp:lastModifiedBy>Catherine Mayer</cp:lastModifiedBy>
  <cp:revision>7</cp:revision>
  <dcterms:created xsi:type="dcterms:W3CDTF">2021-01-22T19:18:00Z</dcterms:created>
  <dcterms:modified xsi:type="dcterms:W3CDTF">2021-01-22T20:17:00Z</dcterms:modified>
</cp:coreProperties>
</file>