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1CEE" w14:textId="405A2BB7" w:rsidR="00FA6EFB" w:rsidRDefault="00AE2232">
      <w:pPr>
        <w:pStyle w:val="Corpsdetexte"/>
        <w:ind w:left="103" w:firstLine="0"/>
        <w:rPr>
          <w:rFonts w:ascii="Times New Roman"/>
          <w:sz w:val="20"/>
        </w:rPr>
      </w:pPr>
      <w:r w:rsidRPr="00AE2232">
        <w:rPr>
          <w:noProof/>
          <w:sz w:val="22"/>
          <w:szCs w:val="22"/>
        </w:rPr>
        <w:drawing>
          <wp:inline distT="0" distB="0" distL="0" distR="0" wp14:anchorId="5E4BE684" wp14:editId="20D74A65">
            <wp:extent cx="12827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495300"/>
                    </a:xfrm>
                    <a:prstGeom prst="rect">
                      <a:avLst/>
                    </a:prstGeom>
                    <a:noFill/>
                    <a:ln>
                      <a:noFill/>
                    </a:ln>
                  </pic:spPr>
                </pic:pic>
              </a:graphicData>
            </a:graphic>
          </wp:inline>
        </w:drawing>
      </w:r>
    </w:p>
    <w:p w14:paraId="5F40C01C" w14:textId="0849A711" w:rsidR="00FA6EFB" w:rsidRPr="00990DF4" w:rsidRDefault="00990DF4">
      <w:pPr>
        <w:spacing w:before="148"/>
        <w:ind w:left="497"/>
        <w:rPr>
          <w:sz w:val="20"/>
          <w:lang w:val="fr-CA"/>
        </w:rPr>
      </w:pPr>
      <w:r>
        <w:rPr>
          <w:noProof/>
        </w:rPr>
        <w:drawing>
          <wp:anchor distT="0" distB="0" distL="0" distR="0" simplePos="0" relativeHeight="15729152" behindDoc="0" locked="0" layoutInCell="1" allowOverlap="1" wp14:anchorId="6246452C" wp14:editId="3CD8884B">
            <wp:simplePos x="0" y="0"/>
            <wp:positionH relativeFrom="page">
              <wp:posOffset>2945397</wp:posOffset>
            </wp:positionH>
            <wp:positionV relativeFrom="paragraph">
              <wp:posOffset>-571209</wp:posOffset>
            </wp:positionV>
            <wp:extent cx="883057" cy="11327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83057" cy="1132747"/>
                    </a:xfrm>
                    <a:prstGeom prst="rect">
                      <a:avLst/>
                    </a:prstGeom>
                  </pic:spPr>
                </pic:pic>
              </a:graphicData>
            </a:graphic>
          </wp:anchor>
        </w:drawing>
      </w:r>
      <w:r w:rsidR="00DA47DA">
        <w:rPr>
          <w:noProof/>
        </w:rPr>
        <mc:AlternateContent>
          <mc:Choice Requires="wps">
            <w:drawing>
              <wp:anchor distT="0" distB="0" distL="114300" distR="114300" simplePos="0" relativeHeight="15729664" behindDoc="0" locked="0" layoutInCell="1" allowOverlap="1" wp14:anchorId="59F180E2" wp14:editId="1656500C">
                <wp:simplePos x="0" y="0"/>
                <wp:positionH relativeFrom="page">
                  <wp:posOffset>4465320</wp:posOffset>
                </wp:positionH>
                <wp:positionV relativeFrom="paragraph">
                  <wp:posOffset>-551815</wp:posOffset>
                </wp:positionV>
                <wp:extent cx="2590800" cy="1035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35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A6954" w14:textId="77777777" w:rsidR="008F4BF8" w:rsidRDefault="00990DF4">
                            <w:pPr>
                              <w:pStyle w:val="Corpsdetexte"/>
                              <w:spacing w:before="45"/>
                              <w:ind w:left="305" w:right="299" w:firstLine="0"/>
                              <w:jc w:val="center"/>
                              <w:rPr>
                                <w:lang w:val="fr-CA"/>
                              </w:rPr>
                            </w:pPr>
                            <w:r w:rsidRPr="00990DF4">
                              <w:rPr>
                                <w:lang w:val="fr-CA"/>
                              </w:rPr>
                              <w:t>Année scolaire 202</w:t>
                            </w:r>
                            <w:r w:rsidR="008F4BF8">
                              <w:rPr>
                                <w:lang w:val="fr-CA"/>
                              </w:rPr>
                              <w:t>1</w:t>
                            </w:r>
                            <w:r w:rsidRPr="00990DF4">
                              <w:rPr>
                                <w:lang w:val="fr-CA"/>
                              </w:rPr>
                              <w:t>-202</w:t>
                            </w:r>
                            <w:r w:rsidR="008F4BF8">
                              <w:rPr>
                                <w:lang w:val="fr-CA"/>
                              </w:rPr>
                              <w:t>2</w:t>
                            </w:r>
                          </w:p>
                          <w:p w14:paraId="55488086" w14:textId="5C3F277A" w:rsidR="00FA6EFB" w:rsidRPr="00990DF4" w:rsidRDefault="00990DF4">
                            <w:pPr>
                              <w:pStyle w:val="Corpsdetexte"/>
                              <w:spacing w:before="45"/>
                              <w:ind w:left="305" w:right="299" w:firstLine="0"/>
                              <w:jc w:val="center"/>
                              <w:rPr>
                                <w:lang w:val="fr-CA"/>
                              </w:rPr>
                            </w:pPr>
                            <w:r w:rsidRPr="00990DF4">
                              <w:rPr>
                                <w:lang w:val="fr-CA"/>
                              </w:rPr>
                              <w:t>Démarche d’admission</w:t>
                            </w:r>
                          </w:p>
                          <w:p w14:paraId="59776BE5" w14:textId="77777777" w:rsidR="00FA6EFB" w:rsidRPr="00990DF4" w:rsidRDefault="00990DF4">
                            <w:pPr>
                              <w:spacing w:before="1"/>
                              <w:ind w:left="305" w:right="303"/>
                              <w:jc w:val="center"/>
                              <w:rPr>
                                <w:b/>
                                <w:sz w:val="24"/>
                                <w:lang w:val="fr-CA"/>
                              </w:rPr>
                            </w:pPr>
                            <w:r w:rsidRPr="00990DF4">
                              <w:rPr>
                                <w:b/>
                                <w:sz w:val="24"/>
                                <w:lang w:val="fr-CA"/>
                              </w:rPr>
                              <w:t>Classe déficience intellectuelle profonde</w:t>
                            </w:r>
                          </w:p>
                          <w:p w14:paraId="55731A83" w14:textId="77777777" w:rsidR="00FA6EFB" w:rsidRPr="008F4BF8" w:rsidRDefault="00990DF4">
                            <w:pPr>
                              <w:spacing w:before="53"/>
                              <w:ind w:left="753"/>
                              <w:rPr>
                                <w:b/>
                                <w:sz w:val="24"/>
                                <w:lang w:val="fr-CA"/>
                              </w:rPr>
                            </w:pPr>
                            <w:r w:rsidRPr="008F4BF8">
                              <w:rPr>
                                <w:b/>
                                <w:sz w:val="24"/>
                                <w:lang w:val="fr-CA"/>
                              </w:rPr>
                              <w:t>MANDAT RÉGIONAL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180E2" id="_x0000_t202" coordsize="21600,21600" o:spt="202" path="m,l,21600r21600,l21600,xe">
                <v:stroke joinstyle="miter"/>
                <v:path gradientshapeok="t" o:connecttype="rect"/>
              </v:shapetype>
              <v:shape id="Text Box 3" o:spid="_x0000_s1026" type="#_x0000_t202" style="position:absolute;left:0;text-align:left;margin-left:351.6pt;margin-top:-43.45pt;width:204pt;height: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" filled="f" strokeweight=".72pt">
                <v:textbox inset="0,0,0,0">
                  <w:txbxContent>
                    <w:p w14:paraId="7DDA6954" w14:textId="77777777" w:rsidR="008F4BF8" w:rsidRDefault="00990DF4">
                      <w:pPr>
                        <w:pStyle w:val="Corpsdetexte"/>
                        <w:spacing w:before="45"/>
                        <w:ind w:left="305" w:right="299" w:firstLine="0"/>
                        <w:jc w:val="center"/>
                        <w:rPr>
                          <w:lang w:val="fr-CA"/>
                        </w:rPr>
                      </w:pPr>
                      <w:r w:rsidRPr="00990DF4">
                        <w:rPr>
                          <w:lang w:val="fr-CA"/>
                        </w:rPr>
                        <w:t>Année scolaire 202</w:t>
                      </w:r>
                      <w:r w:rsidR="008F4BF8">
                        <w:rPr>
                          <w:lang w:val="fr-CA"/>
                        </w:rPr>
                        <w:t>1</w:t>
                      </w:r>
                      <w:r w:rsidRPr="00990DF4">
                        <w:rPr>
                          <w:lang w:val="fr-CA"/>
                        </w:rPr>
                        <w:t>-202</w:t>
                      </w:r>
                      <w:r w:rsidR="008F4BF8">
                        <w:rPr>
                          <w:lang w:val="fr-CA"/>
                        </w:rPr>
                        <w:t>2</w:t>
                      </w:r>
                    </w:p>
                    <w:p w14:paraId="55488086" w14:textId="5C3F277A" w:rsidR="00FA6EFB" w:rsidRPr="00990DF4" w:rsidRDefault="00990DF4">
                      <w:pPr>
                        <w:pStyle w:val="Corpsdetexte"/>
                        <w:spacing w:before="45"/>
                        <w:ind w:left="305" w:right="299" w:firstLine="0"/>
                        <w:jc w:val="center"/>
                        <w:rPr>
                          <w:lang w:val="fr-CA"/>
                        </w:rPr>
                      </w:pPr>
                      <w:r w:rsidRPr="00990DF4">
                        <w:rPr>
                          <w:lang w:val="fr-CA"/>
                        </w:rPr>
                        <w:t>Démarche d’admission</w:t>
                      </w:r>
                    </w:p>
                    <w:p w14:paraId="59776BE5" w14:textId="77777777" w:rsidR="00FA6EFB" w:rsidRPr="00990DF4" w:rsidRDefault="00990DF4">
                      <w:pPr>
                        <w:spacing w:before="1"/>
                        <w:ind w:left="305" w:right="303"/>
                        <w:jc w:val="center"/>
                        <w:rPr>
                          <w:b/>
                          <w:sz w:val="24"/>
                          <w:lang w:val="fr-CA"/>
                        </w:rPr>
                      </w:pPr>
                      <w:r w:rsidRPr="00990DF4">
                        <w:rPr>
                          <w:b/>
                          <w:sz w:val="24"/>
                          <w:lang w:val="fr-CA"/>
                        </w:rPr>
                        <w:t>Classe déficience intellectuelle profonde</w:t>
                      </w:r>
                    </w:p>
                    <w:p w14:paraId="55731A83" w14:textId="77777777" w:rsidR="00FA6EFB" w:rsidRPr="008F4BF8" w:rsidRDefault="00990DF4">
                      <w:pPr>
                        <w:spacing w:before="53"/>
                        <w:ind w:left="753"/>
                        <w:rPr>
                          <w:b/>
                          <w:sz w:val="24"/>
                          <w:lang w:val="fr-CA"/>
                        </w:rPr>
                      </w:pPr>
                      <w:r w:rsidRPr="008F4BF8">
                        <w:rPr>
                          <w:b/>
                          <w:sz w:val="24"/>
                          <w:lang w:val="fr-CA"/>
                        </w:rPr>
                        <w:t>MANDAT RÉGIONAL</w:t>
                      </w:r>
                    </w:p>
                  </w:txbxContent>
                </v:textbox>
                <w10:wrap anchorx="page"/>
              </v:shape>
            </w:pict>
          </mc:Fallback>
        </mc:AlternateContent>
      </w:r>
      <w:r w:rsidRPr="00990DF4">
        <w:rPr>
          <w:sz w:val="20"/>
          <w:lang w:val="fr-CA"/>
        </w:rPr>
        <w:t>Services éducatifs des jeunes</w:t>
      </w:r>
    </w:p>
    <w:p w14:paraId="5216D05B" w14:textId="77777777" w:rsidR="00FA6EFB" w:rsidRPr="00990DF4" w:rsidRDefault="00FA6EFB">
      <w:pPr>
        <w:pStyle w:val="Corpsdetexte"/>
        <w:ind w:left="0" w:firstLine="0"/>
        <w:rPr>
          <w:sz w:val="20"/>
          <w:lang w:val="fr-CA"/>
        </w:rPr>
      </w:pPr>
    </w:p>
    <w:p w14:paraId="50441943" w14:textId="77777777" w:rsidR="00FA6EFB" w:rsidRPr="00990DF4" w:rsidRDefault="00FA6EFB">
      <w:pPr>
        <w:pStyle w:val="Corpsdetexte"/>
        <w:ind w:left="0" w:firstLine="0"/>
        <w:rPr>
          <w:sz w:val="20"/>
          <w:lang w:val="fr-CA"/>
        </w:rPr>
      </w:pPr>
    </w:p>
    <w:p w14:paraId="5F89EFE3" w14:textId="77777777" w:rsidR="00FA6EFB" w:rsidRPr="00990DF4" w:rsidRDefault="00FA6EFB">
      <w:pPr>
        <w:pStyle w:val="Corpsdetexte"/>
        <w:spacing w:before="7"/>
        <w:ind w:left="0" w:firstLine="0"/>
        <w:rPr>
          <w:sz w:val="22"/>
          <w:lang w:val="fr-CA"/>
        </w:rPr>
      </w:pPr>
    </w:p>
    <w:p w14:paraId="49C4BB6B" w14:textId="77777777" w:rsidR="00FA6EFB" w:rsidRPr="008F4BF8" w:rsidRDefault="00990DF4" w:rsidP="00990DF4">
      <w:pPr>
        <w:ind w:firstLine="497"/>
        <w:rPr>
          <w:b/>
          <w:bCs/>
          <w:sz w:val="24"/>
          <w:szCs w:val="24"/>
          <w:lang w:val="fr-CA"/>
        </w:rPr>
      </w:pPr>
      <w:r w:rsidRPr="008F4BF8">
        <w:rPr>
          <w:b/>
          <w:bCs/>
          <w:sz w:val="24"/>
          <w:szCs w:val="24"/>
          <w:lang w:val="fr-CA"/>
        </w:rPr>
        <w:t>Nature du service</w:t>
      </w:r>
    </w:p>
    <w:p w14:paraId="1B56DD8D" w14:textId="77777777" w:rsidR="00FA6EFB" w:rsidRPr="00990DF4" w:rsidRDefault="00990DF4">
      <w:pPr>
        <w:pStyle w:val="Corpsdetexte"/>
        <w:ind w:left="497" w:right="126" w:firstLine="0"/>
        <w:jc w:val="both"/>
        <w:rPr>
          <w:lang w:val="fr-CA"/>
        </w:rPr>
      </w:pPr>
      <w:r w:rsidRPr="00990DF4">
        <w:rPr>
          <w:lang w:val="fr-CA"/>
        </w:rPr>
        <w:t>Enseignement adapté pour les élèves qui présentent une déficience intellectuelle profonde au secondaire.</w:t>
      </w:r>
    </w:p>
    <w:p w14:paraId="6E7E305A" w14:textId="77777777" w:rsidR="00FA6EFB" w:rsidRPr="008F4BF8" w:rsidRDefault="00FA6EFB" w:rsidP="00990DF4">
      <w:pPr>
        <w:ind w:left="497"/>
        <w:rPr>
          <w:b/>
          <w:bCs/>
          <w:lang w:val="fr-CA"/>
        </w:rPr>
      </w:pPr>
    </w:p>
    <w:p w14:paraId="7A11ED7E" w14:textId="77777777" w:rsidR="00FA6EFB" w:rsidRPr="00990DF4" w:rsidRDefault="00990DF4" w:rsidP="00990DF4">
      <w:pPr>
        <w:ind w:left="497"/>
        <w:rPr>
          <w:b/>
          <w:bCs/>
          <w:sz w:val="24"/>
          <w:szCs w:val="24"/>
        </w:rPr>
      </w:pPr>
      <w:r w:rsidRPr="00990DF4">
        <w:rPr>
          <w:b/>
          <w:bCs/>
          <w:sz w:val="24"/>
          <w:szCs w:val="24"/>
        </w:rPr>
        <w:t xml:space="preserve">Conditions </w:t>
      </w:r>
      <w:proofErr w:type="spellStart"/>
      <w:r w:rsidRPr="00990DF4">
        <w:rPr>
          <w:b/>
          <w:bCs/>
          <w:sz w:val="24"/>
          <w:szCs w:val="24"/>
        </w:rPr>
        <w:t>particulières</w:t>
      </w:r>
      <w:proofErr w:type="spellEnd"/>
      <w:r w:rsidRPr="00990DF4">
        <w:rPr>
          <w:b/>
          <w:bCs/>
          <w:sz w:val="24"/>
          <w:szCs w:val="24"/>
        </w:rPr>
        <w:t xml:space="preserve"> </w:t>
      </w:r>
      <w:proofErr w:type="spellStart"/>
      <w:r w:rsidRPr="00990DF4">
        <w:rPr>
          <w:b/>
          <w:bCs/>
          <w:sz w:val="24"/>
          <w:szCs w:val="24"/>
        </w:rPr>
        <w:t>d’admission</w:t>
      </w:r>
      <w:proofErr w:type="spellEnd"/>
    </w:p>
    <w:p w14:paraId="1CD10445" w14:textId="77777777" w:rsidR="00FA6EFB" w:rsidRPr="00990DF4" w:rsidRDefault="00990DF4">
      <w:pPr>
        <w:pStyle w:val="Paragraphedeliste"/>
        <w:numPr>
          <w:ilvl w:val="0"/>
          <w:numId w:val="1"/>
        </w:numPr>
        <w:tabs>
          <w:tab w:val="left" w:pos="1218"/>
        </w:tabs>
        <w:spacing w:line="287" w:lineRule="exact"/>
        <w:ind w:hanging="361"/>
        <w:jc w:val="both"/>
        <w:rPr>
          <w:sz w:val="24"/>
          <w:lang w:val="fr-CA"/>
        </w:rPr>
      </w:pPr>
      <w:r w:rsidRPr="00990DF4">
        <w:rPr>
          <w:sz w:val="24"/>
          <w:lang w:val="fr-CA"/>
        </w:rPr>
        <w:t>L’élève doit avoir l’âge requis (12 à 21</w:t>
      </w:r>
      <w:r w:rsidRPr="00990DF4">
        <w:rPr>
          <w:spacing w:val="-8"/>
          <w:sz w:val="24"/>
          <w:lang w:val="fr-CA"/>
        </w:rPr>
        <w:t xml:space="preserve"> </w:t>
      </w:r>
      <w:r w:rsidRPr="00990DF4">
        <w:rPr>
          <w:sz w:val="24"/>
          <w:lang w:val="fr-CA"/>
        </w:rPr>
        <w:t>ans);</w:t>
      </w:r>
    </w:p>
    <w:p w14:paraId="199D8A89" w14:textId="77777777" w:rsidR="00FA6EFB" w:rsidRPr="00990DF4" w:rsidRDefault="00990DF4">
      <w:pPr>
        <w:pStyle w:val="Paragraphedeliste"/>
        <w:numPr>
          <w:ilvl w:val="0"/>
          <w:numId w:val="1"/>
        </w:numPr>
        <w:tabs>
          <w:tab w:val="left" w:pos="1218"/>
        </w:tabs>
        <w:ind w:hanging="361"/>
        <w:jc w:val="both"/>
        <w:rPr>
          <w:sz w:val="24"/>
          <w:lang w:val="fr-CA"/>
        </w:rPr>
      </w:pPr>
      <w:r w:rsidRPr="00990DF4">
        <w:rPr>
          <w:sz w:val="24"/>
          <w:lang w:val="fr-CA"/>
        </w:rPr>
        <w:t>Il présente un diagnostic de déficience intellectuelle profonde (code 23)</w:t>
      </w:r>
      <w:r w:rsidRPr="00990DF4">
        <w:rPr>
          <w:spacing w:val="-14"/>
          <w:sz w:val="24"/>
          <w:lang w:val="fr-CA"/>
        </w:rPr>
        <w:t xml:space="preserve"> </w:t>
      </w:r>
      <w:r w:rsidRPr="00990DF4">
        <w:rPr>
          <w:sz w:val="24"/>
          <w:lang w:val="fr-CA"/>
        </w:rPr>
        <w:t>;</w:t>
      </w:r>
    </w:p>
    <w:p w14:paraId="4BD8577A" w14:textId="77777777" w:rsidR="00FA6EFB" w:rsidRPr="00990DF4" w:rsidRDefault="00990DF4">
      <w:pPr>
        <w:pStyle w:val="Paragraphedeliste"/>
        <w:numPr>
          <w:ilvl w:val="0"/>
          <w:numId w:val="1"/>
        </w:numPr>
        <w:tabs>
          <w:tab w:val="left" w:pos="1218"/>
        </w:tabs>
        <w:spacing w:before="4" w:line="225" w:lineRule="auto"/>
        <w:ind w:right="124"/>
        <w:jc w:val="both"/>
        <w:rPr>
          <w:sz w:val="24"/>
          <w:lang w:val="fr-CA"/>
        </w:rPr>
      </w:pPr>
      <w:r w:rsidRPr="00990DF4">
        <w:rPr>
          <w:sz w:val="24"/>
          <w:lang w:val="fr-CA"/>
        </w:rPr>
        <w:t>L’élève doit avoir besoin d’un soutien ou de services continus pour fonctionner dans un milieu scolaire</w:t>
      </w:r>
      <w:r w:rsidRPr="00990DF4">
        <w:rPr>
          <w:spacing w:val="-2"/>
          <w:sz w:val="24"/>
          <w:lang w:val="fr-CA"/>
        </w:rPr>
        <w:t xml:space="preserve"> </w:t>
      </w:r>
      <w:r w:rsidRPr="00990DF4">
        <w:rPr>
          <w:sz w:val="24"/>
          <w:lang w:val="fr-CA"/>
        </w:rPr>
        <w:t>;</w:t>
      </w:r>
    </w:p>
    <w:p w14:paraId="45A0B584" w14:textId="77777777" w:rsidR="00FA6EFB" w:rsidRPr="00990DF4" w:rsidRDefault="00990DF4">
      <w:pPr>
        <w:pStyle w:val="Paragraphedeliste"/>
        <w:numPr>
          <w:ilvl w:val="0"/>
          <w:numId w:val="1"/>
        </w:numPr>
        <w:tabs>
          <w:tab w:val="left" w:pos="1218"/>
        </w:tabs>
        <w:spacing w:before="9" w:line="235" w:lineRule="auto"/>
        <w:ind w:right="122"/>
        <w:jc w:val="both"/>
        <w:rPr>
          <w:sz w:val="24"/>
          <w:lang w:val="fr-CA"/>
        </w:rPr>
      </w:pPr>
      <w:r w:rsidRPr="00990DF4">
        <w:rPr>
          <w:sz w:val="24"/>
          <w:lang w:val="fr-CA"/>
        </w:rPr>
        <w:t>Il a fait l’objet d’une évaluation de ses capacités et de ses besoins dans le cadre de la démarche du plan d’intervention et, le cas échéant, du plan de services individualisé et intersectoriel (PSII) qui a démontré que la scolarisation en milieu spécialisé s’avérait l’orientation la plus appropriée.</w:t>
      </w:r>
    </w:p>
    <w:p w14:paraId="41606CC2" w14:textId="77777777" w:rsidR="00FA6EFB" w:rsidRPr="00990DF4" w:rsidRDefault="00990DF4">
      <w:pPr>
        <w:pStyle w:val="Paragraphedeliste"/>
        <w:numPr>
          <w:ilvl w:val="0"/>
          <w:numId w:val="1"/>
        </w:numPr>
        <w:tabs>
          <w:tab w:val="left" w:pos="1218"/>
        </w:tabs>
        <w:spacing w:before="8" w:line="232" w:lineRule="auto"/>
        <w:ind w:right="121"/>
        <w:jc w:val="both"/>
        <w:rPr>
          <w:sz w:val="24"/>
          <w:lang w:val="fr-CA"/>
        </w:rPr>
      </w:pPr>
      <w:r w:rsidRPr="00990DF4">
        <w:rPr>
          <w:sz w:val="24"/>
          <w:lang w:val="fr-CA"/>
        </w:rPr>
        <w:t>De façon à répondre convenablement aux besoins de l’élève, certaines modalités ou conditions particulières d’admission (par exemple : intégration progressive, temps de scolarisation adapté) pourraient être jugées nécessaires en vue de l’admission de ce</w:t>
      </w:r>
      <w:r w:rsidRPr="00990DF4">
        <w:rPr>
          <w:spacing w:val="-27"/>
          <w:sz w:val="24"/>
          <w:lang w:val="fr-CA"/>
        </w:rPr>
        <w:t xml:space="preserve"> </w:t>
      </w:r>
      <w:r w:rsidRPr="00990DF4">
        <w:rPr>
          <w:sz w:val="24"/>
          <w:lang w:val="fr-CA"/>
        </w:rPr>
        <w:t>dernier;</w:t>
      </w:r>
    </w:p>
    <w:p w14:paraId="2B392638" w14:textId="77777777" w:rsidR="00FA6EFB" w:rsidRPr="00990DF4" w:rsidRDefault="00990DF4">
      <w:pPr>
        <w:pStyle w:val="Paragraphedeliste"/>
        <w:numPr>
          <w:ilvl w:val="0"/>
          <w:numId w:val="1"/>
        </w:numPr>
        <w:tabs>
          <w:tab w:val="left" w:pos="1218"/>
        </w:tabs>
        <w:spacing w:before="8" w:line="232" w:lineRule="auto"/>
        <w:ind w:right="124"/>
        <w:jc w:val="both"/>
        <w:rPr>
          <w:sz w:val="24"/>
          <w:lang w:val="fr-CA"/>
        </w:rPr>
      </w:pPr>
      <w:r w:rsidRPr="00990DF4">
        <w:rPr>
          <w:sz w:val="24"/>
          <w:lang w:val="fr-CA"/>
        </w:rPr>
        <w:t>Les parents de l’élève ou le titulaire de l’autorité parentale doivent avoir été consultés et impliqués tout au long de la démarche avant que l’élève ne soit admis dans un service de scolarisation et aussi avoir accepté ces</w:t>
      </w:r>
      <w:r w:rsidRPr="00990DF4">
        <w:rPr>
          <w:spacing w:val="-10"/>
          <w:sz w:val="24"/>
          <w:lang w:val="fr-CA"/>
        </w:rPr>
        <w:t xml:space="preserve"> </w:t>
      </w:r>
      <w:r w:rsidRPr="00990DF4">
        <w:rPr>
          <w:sz w:val="24"/>
          <w:lang w:val="fr-CA"/>
        </w:rPr>
        <w:t>conditions.</w:t>
      </w:r>
    </w:p>
    <w:p w14:paraId="4A7C00B8" w14:textId="77777777" w:rsidR="00FA6EFB" w:rsidRPr="00990DF4" w:rsidRDefault="00FA6EFB">
      <w:pPr>
        <w:pStyle w:val="Corpsdetexte"/>
        <w:spacing w:before="2"/>
        <w:ind w:left="0" w:firstLine="0"/>
        <w:rPr>
          <w:lang w:val="fr-CA"/>
        </w:rPr>
      </w:pPr>
    </w:p>
    <w:p w14:paraId="12346C89" w14:textId="77777777" w:rsidR="00FA6EFB" w:rsidRPr="00990DF4" w:rsidRDefault="00990DF4" w:rsidP="00990DF4">
      <w:pPr>
        <w:ind w:firstLine="720"/>
        <w:rPr>
          <w:b/>
          <w:bCs/>
          <w:sz w:val="24"/>
          <w:szCs w:val="24"/>
        </w:rPr>
      </w:pPr>
      <w:r w:rsidRPr="00990DF4">
        <w:rPr>
          <w:b/>
          <w:bCs/>
          <w:sz w:val="24"/>
          <w:szCs w:val="24"/>
        </w:rPr>
        <w:t xml:space="preserve">École </w:t>
      </w:r>
      <w:proofErr w:type="spellStart"/>
      <w:r w:rsidRPr="00990DF4">
        <w:rPr>
          <w:b/>
          <w:bCs/>
          <w:sz w:val="24"/>
          <w:szCs w:val="24"/>
        </w:rPr>
        <w:t>d’accueil</w:t>
      </w:r>
      <w:proofErr w:type="spellEnd"/>
    </w:p>
    <w:p w14:paraId="00348782" w14:textId="77777777" w:rsidR="00FA6EFB" w:rsidRDefault="00990DF4">
      <w:pPr>
        <w:pStyle w:val="Paragraphedeliste"/>
        <w:numPr>
          <w:ilvl w:val="0"/>
          <w:numId w:val="1"/>
        </w:numPr>
        <w:tabs>
          <w:tab w:val="left" w:pos="1218"/>
        </w:tabs>
        <w:spacing w:line="240" w:lineRule="auto"/>
        <w:ind w:hanging="361"/>
        <w:jc w:val="both"/>
        <w:rPr>
          <w:sz w:val="24"/>
        </w:rPr>
      </w:pPr>
      <w:r>
        <w:rPr>
          <w:sz w:val="24"/>
        </w:rPr>
        <w:t xml:space="preserve">École </w:t>
      </w:r>
      <w:proofErr w:type="spellStart"/>
      <w:r>
        <w:rPr>
          <w:sz w:val="24"/>
        </w:rPr>
        <w:t>secondaire</w:t>
      </w:r>
      <w:proofErr w:type="spellEnd"/>
      <w:r>
        <w:rPr>
          <w:sz w:val="24"/>
        </w:rPr>
        <w:t xml:space="preserve"> de la</w:t>
      </w:r>
      <w:r>
        <w:rPr>
          <w:spacing w:val="-3"/>
          <w:sz w:val="24"/>
        </w:rPr>
        <w:t xml:space="preserve"> </w:t>
      </w:r>
      <w:proofErr w:type="spellStart"/>
      <w:r>
        <w:rPr>
          <w:sz w:val="24"/>
        </w:rPr>
        <w:t>Cité</w:t>
      </w:r>
      <w:proofErr w:type="spellEnd"/>
    </w:p>
    <w:p w14:paraId="7A3F417E" w14:textId="77777777" w:rsidR="00FA6EFB" w:rsidRDefault="00FA6EFB">
      <w:pPr>
        <w:pStyle w:val="Corpsdetexte"/>
        <w:spacing w:before="6"/>
        <w:ind w:left="0" w:firstLine="0"/>
        <w:rPr>
          <w:sz w:val="22"/>
        </w:rPr>
      </w:pPr>
    </w:p>
    <w:p w14:paraId="67C0729D" w14:textId="77777777" w:rsidR="00FA6EFB" w:rsidRPr="008F4BF8" w:rsidRDefault="00990DF4" w:rsidP="00990DF4">
      <w:pPr>
        <w:ind w:firstLine="720"/>
        <w:rPr>
          <w:b/>
          <w:bCs/>
          <w:sz w:val="24"/>
          <w:szCs w:val="24"/>
          <w:lang w:val="fr-CA"/>
        </w:rPr>
      </w:pPr>
      <w:r w:rsidRPr="008F4BF8">
        <w:rPr>
          <w:b/>
          <w:bCs/>
          <w:sz w:val="24"/>
          <w:szCs w:val="24"/>
          <w:lang w:val="fr-CA"/>
        </w:rPr>
        <w:t>Contenu du dossier à soumettre au comité d’admission</w:t>
      </w:r>
    </w:p>
    <w:p w14:paraId="5CF9D237" w14:textId="77777777" w:rsidR="00FA6EFB" w:rsidRPr="00990DF4" w:rsidRDefault="00990DF4">
      <w:pPr>
        <w:pStyle w:val="Paragraphedeliste"/>
        <w:numPr>
          <w:ilvl w:val="0"/>
          <w:numId w:val="1"/>
        </w:numPr>
        <w:tabs>
          <w:tab w:val="left" w:pos="1217"/>
          <w:tab w:val="left" w:pos="1218"/>
        </w:tabs>
        <w:spacing w:line="287" w:lineRule="exact"/>
        <w:ind w:hanging="361"/>
        <w:rPr>
          <w:sz w:val="24"/>
          <w:lang w:val="fr-CA"/>
        </w:rPr>
      </w:pPr>
      <w:r w:rsidRPr="00990DF4">
        <w:rPr>
          <w:sz w:val="24"/>
          <w:lang w:val="fr-CA"/>
        </w:rPr>
        <w:t>Document de référence</w:t>
      </w:r>
      <w:r w:rsidRPr="00990DF4">
        <w:rPr>
          <w:sz w:val="24"/>
          <w:u w:val="single"/>
          <w:lang w:val="fr-CA"/>
        </w:rPr>
        <w:t xml:space="preserve"> </w:t>
      </w:r>
      <w:r w:rsidRPr="00990DF4">
        <w:rPr>
          <w:b/>
          <w:sz w:val="24"/>
          <w:u w:val="single"/>
          <w:lang w:val="fr-CA"/>
        </w:rPr>
        <w:t>spécifique</w:t>
      </w:r>
      <w:r w:rsidRPr="00990DF4">
        <w:rPr>
          <w:b/>
          <w:sz w:val="24"/>
          <w:lang w:val="fr-CA"/>
        </w:rPr>
        <w:t xml:space="preserve"> </w:t>
      </w:r>
      <w:r w:rsidRPr="00990DF4">
        <w:rPr>
          <w:sz w:val="24"/>
          <w:lang w:val="fr-CA"/>
        </w:rPr>
        <w:t>à cette école à mandat</w:t>
      </w:r>
      <w:r w:rsidRPr="00990DF4">
        <w:rPr>
          <w:spacing w:val="-8"/>
          <w:sz w:val="24"/>
          <w:lang w:val="fr-CA"/>
        </w:rPr>
        <w:t xml:space="preserve"> </w:t>
      </w:r>
      <w:r w:rsidRPr="00990DF4">
        <w:rPr>
          <w:sz w:val="24"/>
          <w:lang w:val="fr-CA"/>
        </w:rPr>
        <w:t>régional;</w:t>
      </w:r>
    </w:p>
    <w:p w14:paraId="7702785F" w14:textId="77777777" w:rsidR="00FA6EFB" w:rsidRPr="00990DF4" w:rsidRDefault="00990DF4">
      <w:pPr>
        <w:pStyle w:val="Paragraphedeliste"/>
        <w:numPr>
          <w:ilvl w:val="0"/>
          <w:numId w:val="1"/>
        </w:numPr>
        <w:tabs>
          <w:tab w:val="left" w:pos="1217"/>
          <w:tab w:val="left" w:pos="1218"/>
        </w:tabs>
        <w:ind w:hanging="361"/>
        <w:rPr>
          <w:sz w:val="24"/>
          <w:lang w:val="fr-CA"/>
        </w:rPr>
      </w:pPr>
      <w:r w:rsidRPr="00990DF4">
        <w:rPr>
          <w:sz w:val="24"/>
          <w:lang w:val="fr-CA"/>
        </w:rPr>
        <w:t>Rapport synthèse du psychologue scolaire (ou autres</w:t>
      </w:r>
      <w:r w:rsidRPr="00990DF4">
        <w:rPr>
          <w:spacing w:val="-4"/>
          <w:sz w:val="24"/>
          <w:lang w:val="fr-CA"/>
        </w:rPr>
        <w:t xml:space="preserve"> </w:t>
      </w:r>
      <w:r w:rsidRPr="00990DF4">
        <w:rPr>
          <w:sz w:val="24"/>
          <w:lang w:val="fr-CA"/>
        </w:rPr>
        <w:t>diagnostics);</w:t>
      </w:r>
    </w:p>
    <w:p w14:paraId="34D0C009" w14:textId="77777777" w:rsidR="00FA6EFB" w:rsidRPr="00990DF4" w:rsidRDefault="00990DF4">
      <w:pPr>
        <w:pStyle w:val="Paragraphedeliste"/>
        <w:numPr>
          <w:ilvl w:val="0"/>
          <w:numId w:val="1"/>
        </w:numPr>
        <w:tabs>
          <w:tab w:val="left" w:pos="1217"/>
          <w:tab w:val="left" w:pos="1218"/>
        </w:tabs>
        <w:spacing w:line="277" w:lineRule="exact"/>
        <w:ind w:hanging="361"/>
        <w:rPr>
          <w:sz w:val="24"/>
          <w:lang w:val="fr-CA"/>
        </w:rPr>
      </w:pPr>
      <w:r w:rsidRPr="00990DF4">
        <w:rPr>
          <w:sz w:val="24"/>
          <w:lang w:val="fr-CA"/>
        </w:rPr>
        <w:t>Rapport psychologique récent incluant une évaluation</w:t>
      </w:r>
      <w:r w:rsidRPr="00990DF4">
        <w:rPr>
          <w:spacing w:val="-9"/>
          <w:sz w:val="24"/>
          <w:lang w:val="fr-CA"/>
        </w:rPr>
        <w:t xml:space="preserve"> </w:t>
      </w:r>
      <w:r w:rsidRPr="00990DF4">
        <w:rPr>
          <w:sz w:val="24"/>
          <w:lang w:val="fr-CA"/>
        </w:rPr>
        <w:t>cognitive;</w:t>
      </w:r>
    </w:p>
    <w:p w14:paraId="4763E5EC" w14:textId="77777777" w:rsidR="00FA6EFB" w:rsidRPr="00990DF4" w:rsidRDefault="00990DF4">
      <w:pPr>
        <w:pStyle w:val="Paragraphedeliste"/>
        <w:numPr>
          <w:ilvl w:val="0"/>
          <w:numId w:val="1"/>
        </w:numPr>
        <w:tabs>
          <w:tab w:val="left" w:pos="1217"/>
          <w:tab w:val="left" w:pos="1218"/>
        </w:tabs>
        <w:spacing w:line="277" w:lineRule="exact"/>
        <w:ind w:hanging="361"/>
        <w:rPr>
          <w:sz w:val="24"/>
          <w:lang w:val="fr-CA"/>
        </w:rPr>
      </w:pPr>
      <w:r w:rsidRPr="00990DF4">
        <w:rPr>
          <w:sz w:val="24"/>
          <w:lang w:val="fr-CA"/>
        </w:rPr>
        <w:t>Tout autre rapport jugé pertinent (orthophonie, ergothérapie, musicothérapie,</w:t>
      </w:r>
      <w:r w:rsidRPr="00990DF4">
        <w:rPr>
          <w:spacing w:val="-14"/>
          <w:sz w:val="24"/>
          <w:lang w:val="fr-CA"/>
        </w:rPr>
        <w:t xml:space="preserve"> </w:t>
      </w:r>
      <w:r w:rsidRPr="00990DF4">
        <w:rPr>
          <w:sz w:val="24"/>
          <w:lang w:val="fr-CA"/>
        </w:rPr>
        <w:t>etc.);</w:t>
      </w:r>
    </w:p>
    <w:p w14:paraId="5E78619B" w14:textId="77777777" w:rsidR="00FA6EFB" w:rsidRDefault="00990DF4">
      <w:pPr>
        <w:pStyle w:val="Paragraphedeliste"/>
        <w:numPr>
          <w:ilvl w:val="0"/>
          <w:numId w:val="1"/>
        </w:numPr>
        <w:tabs>
          <w:tab w:val="left" w:pos="1217"/>
          <w:tab w:val="left" w:pos="1218"/>
        </w:tabs>
        <w:ind w:hanging="361"/>
        <w:rPr>
          <w:sz w:val="24"/>
        </w:rPr>
      </w:pPr>
      <w:r>
        <w:rPr>
          <w:sz w:val="24"/>
        </w:rPr>
        <w:t>Bulletin;</w:t>
      </w:r>
    </w:p>
    <w:p w14:paraId="4B454D1A" w14:textId="77777777" w:rsidR="00FA6EFB" w:rsidRDefault="00990DF4">
      <w:pPr>
        <w:pStyle w:val="Paragraphedeliste"/>
        <w:numPr>
          <w:ilvl w:val="0"/>
          <w:numId w:val="1"/>
        </w:numPr>
        <w:tabs>
          <w:tab w:val="left" w:pos="1217"/>
          <w:tab w:val="left" w:pos="1218"/>
        </w:tabs>
        <w:ind w:hanging="361"/>
        <w:rPr>
          <w:sz w:val="24"/>
        </w:rPr>
      </w:pPr>
      <w:r>
        <w:rPr>
          <w:sz w:val="24"/>
        </w:rPr>
        <w:t>Plan</w:t>
      </w:r>
      <w:r>
        <w:rPr>
          <w:spacing w:val="1"/>
          <w:sz w:val="24"/>
        </w:rPr>
        <w:t xml:space="preserve"> </w:t>
      </w:r>
      <w:proofErr w:type="spellStart"/>
      <w:r>
        <w:rPr>
          <w:sz w:val="24"/>
        </w:rPr>
        <w:t>d’intervention</w:t>
      </w:r>
      <w:proofErr w:type="spellEnd"/>
      <w:r>
        <w:rPr>
          <w:sz w:val="24"/>
        </w:rPr>
        <w:t>;</w:t>
      </w:r>
    </w:p>
    <w:p w14:paraId="3CABB776" w14:textId="77777777" w:rsidR="00FA6EFB" w:rsidRDefault="00990DF4">
      <w:pPr>
        <w:pStyle w:val="Paragraphedeliste"/>
        <w:numPr>
          <w:ilvl w:val="0"/>
          <w:numId w:val="1"/>
        </w:numPr>
        <w:tabs>
          <w:tab w:val="left" w:pos="1217"/>
          <w:tab w:val="left" w:pos="1218"/>
        </w:tabs>
        <w:ind w:hanging="361"/>
        <w:rPr>
          <w:sz w:val="24"/>
        </w:rPr>
      </w:pPr>
      <w:proofErr w:type="spellStart"/>
      <w:r>
        <w:rPr>
          <w:sz w:val="24"/>
        </w:rPr>
        <w:t>Certificat</w:t>
      </w:r>
      <w:proofErr w:type="spellEnd"/>
      <w:r>
        <w:rPr>
          <w:sz w:val="24"/>
        </w:rPr>
        <w:t xml:space="preserve"> de</w:t>
      </w:r>
      <w:r>
        <w:rPr>
          <w:spacing w:val="-1"/>
          <w:sz w:val="24"/>
        </w:rPr>
        <w:t xml:space="preserve"> </w:t>
      </w:r>
      <w:r>
        <w:rPr>
          <w:sz w:val="24"/>
        </w:rPr>
        <w:t>naissance;</w:t>
      </w:r>
    </w:p>
    <w:p w14:paraId="22A9FB9E" w14:textId="77777777" w:rsidR="00FA6EFB" w:rsidRDefault="00990DF4">
      <w:pPr>
        <w:pStyle w:val="Paragraphedeliste"/>
        <w:numPr>
          <w:ilvl w:val="0"/>
          <w:numId w:val="1"/>
        </w:numPr>
        <w:tabs>
          <w:tab w:val="left" w:pos="1217"/>
          <w:tab w:val="left" w:pos="1218"/>
        </w:tabs>
        <w:ind w:hanging="361"/>
        <w:rPr>
          <w:sz w:val="24"/>
        </w:rPr>
      </w:pPr>
      <w:r>
        <w:rPr>
          <w:sz w:val="24"/>
        </w:rPr>
        <w:t>Photo de</w:t>
      </w:r>
      <w:r>
        <w:rPr>
          <w:spacing w:val="-3"/>
          <w:sz w:val="24"/>
        </w:rPr>
        <w:t xml:space="preserve"> </w:t>
      </w:r>
      <w:proofErr w:type="spellStart"/>
      <w:r>
        <w:rPr>
          <w:sz w:val="24"/>
        </w:rPr>
        <w:t>l’élève</w:t>
      </w:r>
      <w:proofErr w:type="spellEnd"/>
      <w:r>
        <w:rPr>
          <w:sz w:val="24"/>
        </w:rPr>
        <w:t>;</w:t>
      </w:r>
    </w:p>
    <w:p w14:paraId="6E269664" w14:textId="77777777" w:rsidR="00FA6EFB" w:rsidRPr="00990DF4" w:rsidRDefault="00990DF4">
      <w:pPr>
        <w:pStyle w:val="Paragraphedeliste"/>
        <w:numPr>
          <w:ilvl w:val="0"/>
          <w:numId w:val="1"/>
        </w:numPr>
        <w:tabs>
          <w:tab w:val="left" w:pos="1217"/>
          <w:tab w:val="left" w:pos="1218"/>
        </w:tabs>
        <w:spacing w:before="4" w:line="225" w:lineRule="auto"/>
        <w:ind w:right="123"/>
        <w:rPr>
          <w:sz w:val="24"/>
          <w:lang w:val="fr-CA"/>
        </w:rPr>
      </w:pPr>
      <w:r w:rsidRPr="00990DF4">
        <w:rPr>
          <w:sz w:val="24"/>
          <w:lang w:val="fr-CA"/>
        </w:rPr>
        <w:t>Formulaire d’autorisation de transmission de dossier et demande d’admission signés par les parents ou le titulaire de l’autorité parentale et, s’il y a lieu, par l’élève</w:t>
      </w:r>
      <w:r w:rsidRPr="00990DF4">
        <w:rPr>
          <w:spacing w:val="-19"/>
          <w:sz w:val="24"/>
          <w:lang w:val="fr-CA"/>
        </w:rPr>
        <w:t xml:space="preserve"> </w:t>
      </w:r>
      <w:r w:rsidRPr="00990DF4">
        <w:rPr>
          <w:sz w:val="24"/>
          <w:lang w:val="fr-CA"/>
        </w:rPr>
        <w:t>lui-même.</w:t>
      </w:r>
    </w:p>
    <w:p w14:paraId="59646ACB" w14:textId="77777777" w:rsidR="00FA6EFB" w:rsidRPr="00990DF4" w:rsidRDefault="00FA6EFB">
      <w:pPr>
        <w:pStyle w:val="Corpsdetexte"/>
        <w:spacing w:before="5"/>
        <w:ind w:left="0" w:firstLine="0"/>
        <w:rPr>
          <w:lang w:val="fr-CA"/>
        </w:rPr>
      </w:pPr>
    </w:p>
    <w:p w14:paraId="71F868B3" w14:textId="77777777" w:rsidR="00E4633F" w:rsidRPr="00E4633F" w:rsidRDefault="00E4633F" w:rsidP="00E4633F">
      <w:pPr>
        <w:pStyle w:val="Paragraphedeliste"/>
        <w:numPr>
          <w:ilvl w:val="0"/>
          <w:numId w:val="1"/>
        </w:numPr>
        <w:tabs>
          <w:tab w:val="left" w:pos="1218"/>
        </w:tabs>
        <w:spacing w:before="8" w:line="232" w:lineRule="auto"/>
        <w:ind w:right="124"/>
        <w:jc w:val="both"/>
        <w:rPr>
          <w:sz w:val="24"/>
          <w:lang w:val="fr-CA"/>
        </w:rPr>
      </w:pPr>
      <w:r w:rsidRPr="00E4633F">
        <w:rPr>
          <w:sz w:val="24"/>
          <w:lang w:val="fr-CA"/>
        </w:rPr>
        <w:t xml:space="preserve">L’envoi par la responsable de l’adaptation scolaire d’origine d’une lettre de demande d’admission à la personne responsable de l’adaptation scolaire (Émélie Morin, 418 686-4040, poste 2231 ou </w:t>
      </w:r>
      <w:hyperlink r:id="rId7">
        <w:r w:rsidRPr="00E4633F">
          <w:rPr>
            <w:sz w:val="24"/>
            <w:lang w:val="fr-CA"/>
          </w:rPr>
          <w:t>morin.emelie@cscapitale.qc.ca.</w:t>
        </w:r>
      </w:hyperlink>
      <w:r w:rsidRPr="00E4633F">
        <w:rPr>
          <w:sz w:val="24"/>
          <w:lang w:val="fr-CA"/>
        </w:rPr>
        <w:t>) du Centre de services scolaire de la Capitale. Une copie conforme est envoyée à la direction d’établissement concernée, madame Isabelle Desmeules (418-686-4040 poste 6211 ou desmeules.isabelle@cscapitale.qc.ca).</w:t>
      </w:r>
    </w:p>
    <w:p w14:paraId="61D58EF1" w14:textId="74844D2A" w:rsidR="00E4633F" w:rsidRPr="00E4633F" w:rsidRDefault="00E4633F" w:rsidP="00E4633F">
      <w:pPr>
        <w:pStyle w:val="Paragraphedeliste"/>
        <w:numPr>
          <w:ilvl w:val="0"/>
          <w:numId w:val="1"/>
        </w:numPr>
        <w:tabs>
          <w:tab w:val="left" w:pos="1218"/>
        </w:tabs>
        <w:spacing w:before="8" w:line="232" w:lineRule="auto"/>
        <w:ind w:right="124"/>
        <w:jc w:val="both"/>
        <w:rPr>
          <w:sz w:val="24"/>
          <w:lang w:val="fr-CA"/>
        </w:rPr>
      </w:pPr>
      <w:r w:rsidRPr="00E4633F">
        <w:rPr>
          <w:b/>
          <w:sz w:val="24"/>
          <w:u w:val="single"/>
          <w:lang w:val="fr-CA"/>
        </w:rPr>
        <w:t>Les documents exigés sont envoyés par courriel au plus tard le 1</w:t>
      </w:r>
      <w:r w:rsidR="00A73282">
        <w:rPr>
          <w:b/>
          <w:sz w:val="24"/>
          <w:u w:val="single"/>
          <w:lang w:val="fr-CA"/>
        </w:rPr>
        <w:t>7</w:t>
      </w:r>
      <w:r w:rsidRPr="00E4633F">
        <w:rPr>
          <w:b/>
          <w:sz w:val="24"/>
          <w:u w:val="single"/>
          <w:lang w:val="fr-CA"/>
        </w:rPr>
        <w:t xml:space="preserve"> mars 2021</w:t>
      </w:r>
      <w:r w:rsidRPr="00E4633F">
        <w:rPr>
          <w:sz w:val="24"/>
          <w:lang w:val="fr-CA"/>
        </w:rPr>
        <w:t xml:space="preserve"> à l’attention de la direction, Isabelle Desmeules, à l’école secondaire de la Cité.  Pour toute demande au-delà de la date limite, les documents doivent être acheminés 10 jours avant la tenue de la rencontre du comité d’admission prévu pour l’élève.</w:t>
      </w:r>
    </w:p>
    <w:p w14:paraId="2CA27F91" w14:textId="77777777" w:rsidR="00FA6EFB" w:rsidRPr="00E4633F" w:rsidRDefault="00FA6EFB" w:rsidP="00E4633F">
      <w:pPr>
        <w:pStyle w:val="Paragraphedeliste"/>
        <w:tabs>
          <w:tab w:val="left" w:pos="1218"/>
        </w:tabs>
        <w:spacing w:before="8" w:line="232" w:lineRule="auto"/>
        <w:ind w:right="124" w:firstLine="0"/>
        <w:jc w:val="both"/>
        <w:rPr>
          <w:sz w:val="24"/>
          <w:lang w:val="fr-CA"/>
        </w:rPr>
      </w:pPr>
    </w:p>
    <w:p w14:paraId="2539F8BD" w14:textId="0D3DF949" w:rsidR="00FA6EFB" w:rsidRDefault="00990DF4">
      <w:pPr>
        <w:ind w:right="490"/>
        <w:jc w:val="right"/>
        <w:rPr>
          <w:sz w:val="20"/>
        </w:rPr>
      </w:pPr>
      <w:proofErr w:type="spellStart"/>
      <w:r>
        <w:rPr>
          <w:sz w:val="20"/>
        </w:rPr>
        <w:t>Révisé</w:t>
      </w:r>
      <w:proofErr w:type="spellEnd"/>
      <w:r>
        <w:rPr>
          <w:sz w:val="20"/>
        </w:rPr>
        <w:t xml:space="preserve"> </w:t>
      </w:r>
      <w:proofErr w:type="spellStart"/>
      <w:r>
        <w:rPr>
          <w:sz w:val="20"/>
        </w:rPr>
        <w:t>en</w:t>
      </w:r>
      <w:proofErr w:type="spellEnd"/>
      <w:r>
        <w:rPr>
          <w:sz w:val="20"/>
        </w:rPr>
        <w:t xml:space="preserve"> </w:t>
      </w:r>
      <w:proofErr w:type="spellStart"/>
      <w:r>
        <w:rPr>
          <w:sz w:val="20"/>
        </w:rPr>
        <w:t>janvier</w:t>
      </w:r>
      <w:proofErr w:type="spellEnd"/>
      <w:r>
        <w:rPr>
          <w:sz w:val="20"/>
        </w:rPr>
        <w:t xml:space="preserve"> 202</w:t>
      </w:r>
      <w:r w:rsidR="00E4633F">
        <w:rPr>
          <w:sz w:val="20"/>
        </w:rPr>
        <w:t>1</w:t>
      </w:r>
    </w:p>
    <w:sectPr w:rsidR="00FA6EFB">
      <w:type w:val="continuous"/>
      <w:pgSz w:w="12240" w:h="15840"/>
      <w:pgMar w:top="620" w:right="10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52307"/>
    <w:multiLevelType w:val="hybridMultilevel"/>
    <w:tmpl w:val="DB48D5DA"/>
    <w:lvl w:ilvl="0" w:tplc="E2CEAEE4">
      <w:start w:val="1"/>
      <w:numFmt w:val="bullet"/>
      <w:lvlText w:val=""/>
      <w:lvlJc w:val="left"/>
      <w:pPr>
        <w:tabs>
          <w:tab w:val="num" w:pos="360"/>
        </w:tabs>
        <w:ind w:left="358" w:hanging="358"/>
      </w:pPr>
      <w:rPr>
        <w:rFonts w:ascii="Wingdings" w:hAnsi="Wingdings" w:hint="default"/>
      </w:rPr>
    </w:lvl>
    <w:lvl w:ilvl="1" w:tplc="EB721846">
      <w:start w:val="1"/>
      <w:numFmt w:val="bullet"/>
      <w:lvlText w:val=""/>
      <w:lvlJc w:val="left"/>
      <w:pPr>
        <w:tabs>
          <w:tab w:val="num" w:pos="1440"/>
        </w:tabs>
        <w:ind w:left="143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849B0"/>
    <w:multiLevelType w:val="hybridMultilevel"/>
    <w:tmpl w:val="317CE5DE"/>
    <w:lvl w:ilvl="0" w:tplc="13DE7A3E">
      <w:numFmt w:val="bullet"/>
      <w:lvlText w:val="o"/>
      <w:lvlJc w:val="left"/>
      <w:pPr>
        <w:ind w:left="1217" w:hanging="360"/>
      </w:pPr>
      <w:rPr>
        <w:rFonts w:ascii="Courier New" w:eastAsia="Courier New" w:hAnsi="Courier New" w:cs="Courier New" w:hint="default"/>
        <w:w w:val="99"/>
        <w:sz w:val="24"/>
        <w:szCs w:val="24"/>
      </w:rPr>
    </w:lvl>
    <w:lvl w:ilvl="1" w:tplc="00727886">
      <w:numFmt w:val="bullet"/>
      <w:lvlText w:val="•"/>
      <w:lvlJc w:val="left"/>
      <w:pPr>
        <w:ind w:left="2156" w:hanging="360"/>
      </w:pPr>
      <w:rPr>
        <w:rFonts w:hint="default"/>
      </w:rPr>
    </w:lvl>
    <w:lvl w:ilvl="2" w:tplc="43A8F1B6">
      <w:numFmt w:val="bullet"/>
      <w:lvlText w:val="•"/>
      <w:lvlJc w:val="left"/>
      <w:pPr>
        <w:ind w:left="3092" w:hanging="360"/>
      </w:pPr>
      <w:rPr>
        <w:rFonts w:hint="default"/>
      </w:rPr>
    </w:lvl>
    <w:lvl w:ilvl="3" w:tplc="7898D892">
      <w:numFmt w:val="bullet"/>
      <w:lvlText w:val="•"/>
      <w:lvlJc w:val="left"/>
      <w:pPr>
        <w:ind w:left="4028" w:hanging="360"/>
      </w:pPr>
      <w:rPr>
        <w:rFonts w:hint="default"/>
      </w:rPr>
    </w:lvl>
    <w:lvl w:ilvl="4" w:tplc="FD52F068">
      <w:numFmt w:val="bullet"/>
      <w:lvlText w:val="•"/>
      <w:lvlJc w:val="left"/>
      <w:pPr>
        <w:ind w:left="4964" w:hanging="360"/>
      </w:pPr>
      <w:rPr>
        <w:rFonts w:hint="default"/>
      </w:rPr>
    </w:lvl>
    <w:lvl w:ilvl="5" w:tplc="6D442228">
      <w:numFmt w:val="bullet"/>
      <w:lvlText w:val="•"/>
      <w:lvlJc w:val="left"/>
      <w:pPr>
        <w:ind w:left="5900" w:hanging="360"/>
      </w:pPr>
      <w:rPr>
        <w:rFonts w:hint="default"/>
      </w:rPr>
    </w:lvl>
    <w:lvl w:ilvl="6" w:tplc="B2B67A96">
      <w:numFmt w:val="bullet"/>
      <w:lvlText w:val="•"/>
      <w:lvlJc w:val="left"/>
      <w:pPr>
        <w:ind w:left="6836" w:hanging="360"/>
      </w:pPr>
      <w:rPr>
        <w:rFonts w:hint="default"/>
      </w:rPr>
    </w:lvl>
    <w:lvl w:ilvl="7" w:tplc="5E289670">
      <w:numFmt w:val="bullet"/>
      <w:lvlText w:val="•"/>
      <w:lvlJc w:val="left"/>
      <w:pPr>
        <w:ind w:left="7772" w:hanging="360"/>
      </w:pPr>
      <w:rPr>
        <w:rFonts w:hint="default"/>
      </w:rPr>
    </w:lvl>
    <w:lvl w:ilvl="8" w:tplc="EE1EA362">
      <w:numFmt w:val="bullet"/>
      <w:lvlText w:val="•"/>
      <w:lvlJc w:val="left"/>
      <w:pPr>
        <w:ind w:left="87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FB"/>
    <w:rsid w:val="00577001"/>
    <w:rsid w:val="008F4BF8"/>
    <w:rsid w:val="00990DF4"/>
    <w:rsid w:val="00A73282"/>
    <w:rsid w:val="00AE2232"/>
    <w:rsid w:val="00DA47DA"/>
    <w:rsid w:val="00E4633F"/>
    <w:rsid w:val="00FA6E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CC68"/>
  <w15:docId w15:val="{5D70D8A9-C7A4-4126-B262-04EB6118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Titre1">
    <w:name w:val="heading 1"/>
    <w:basedOn w:val="Normal"/>
    <w:uiPriority w:val="9"/>
    <w:qFormat/>
    <w:pPr>
      <w:ind w:left="497"/>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17" w:hanging="361"/>
    </w:pPr>
    <w:rPr>
      <w:sz w:val="24"/>
      <w:szCs w:val="24"/>
    </w:rPr>
  </w:style>
  <w:style w:type="paragraph" w:styleId="Paragraphedeliste">
    <w:name w:val="List Paragraph"/>
    <w:basedOn w:val="Normal"/>
    <w:uiPriority w:val="1"/>
    <w:qFormat/>
    <w:pPr>
      <w:spacing w:line="278" w:lineRule="exact"/>
      <w:ind w:left="121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in.emelie@cscapital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Microsoft Word - De la CitÃ© - DIP - DÃ©marche d'admission 2020-2021.doc</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 la CitÃ© - DIP - DÃ©marche d'admission 2020-2021.doc</dc:title>
  <dc:creator>25795</dc:creator>
  <cp:lastModifiedBy>Catherine Mayer</cp:lastModifiedBy>
  <cp:revision>7</cp:revision>
  <dcterms:created xsi:type="dcterms:W3CDTF">2021-01-22T13:37:00Z</dcterms:created>
  <dcterms:modified xsi:type="dcterms:W3CDTF">2021-01-25T02:14:00Z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2021-01-22T00:00:00Z</vt:filetime>
  </property>
</Properties>
</file>