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E2" w:rsidRPr="007E4E83" w:rsidRDefault="007B75E2" w:rsidP="00EA58C3">
      <w:pPr>
        <w:jc w:val="center"/>
        <w:rPr>
          <w:rFonts w:asciiTheme="minorHAnsi" w:hAnsiTheme="minorHAnsi" w:cstheme="minorHAnsi"/>
          <w:b/>
          <w:lang w:val="fr-CA"/>
        </w:rPr>
      </w:pPr>
      <w:r w:rsidRPr="007E4E83">
        <w:rPr>
          <w:rFonts w:asciiTheme="minorHAnsi" w:hAnsiTheme="minorHAnsi" w:cstheme="minorHAnsi"/>
          <w:b/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-728931</wp:posOffset>
            </wp:positionV>
            <wp:extent cx="2683550" cy="1324708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mph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50" cy="132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8F5" w:rsidRPr="007E4E83" w:rsidRDefault="001428F5" w:rsidP="00EA58C3">
      <w:pPr>
        <w:jc w:val="center"/>
        <w:rPr>
          <w:rFonts w:asciiTheme="minorHAnsi" w:hAnsiTheme="minorHAnsi" w:cstheme="minorHAnsi"/>
          <w:b/>
          <w:lang w:val="fr-CA"/>
        </w:rPr>
      </w:pPr>
    </w:p>
    <w:p w:rsidR="001428F5" w:rsidRPr="007E4E83" w:rsidRDefault="001428F5" w:rsidP="00EA58C3">
      <w:pPr>
        <w:jc w:val="center"/>
        <w:rPr>
          <w:rFonts w:asciiTheme="minorHAnsi" w:hAnsiTheme="minorHAnsi" w:cstheme="minorHAnsi"/>
          <w:b/>
          <w:sz w:val="36"/>
          <w:lang w:val="fr-CA"/>
        </w:rPr>
      </w:pPr>
      <w:r w:rsidRPr="007E4E83">
        <w:rPr>
          <w:rFonts w:asciiTheme="minorHAnsi" w:hAnsiTheme="minorHAnsi" w:cstheme="minorHAnsi"/>
          <w:b/>
          <w:sz w:val="36"/>
          <w:lang w:val="fr-CA"/>
        </w:rPr>
        <w:t xml:space="preserve">Règle </w:t>
      </w:r>
      <w:r w:rsidR="007E4E83">
        <w:rPr>
          <w:rFonts w:asciiTheme="minorHAnsi" w:hAnsiTheme="minorHAnsi" w:cstheme="minorHAnsi"/>
          <w:b/>
          <w:sz w:val="36"/>
          <w:lang w:val="fr-CA"/>
        </w:rPr>
        <w:t>encadrant</w:t>
      </w:r>
      <w:r w:rsidRPr="007E4E83">
        <w:rPr>
          <w:rFonts w:asciiTheme="minorHAnsi" w:hAnsiTheme="minorHAnsi" w:cstheme="minorHAnsi"/>
          <w:b/>
          <w:sz w:val="36"/>
          <w:lang w:val="fr-CA"/>
        </w:rPr>
        <w:t xml:space="preserve"> les </w:t>
      </w:r>
      <w:r w:rsidR="007E4E83">
        <w:rPr>
          <w:rFonts w:asciiTheme="minorHAnsi" w:hAnsiTheme="minorHAnsi" w:cstheme="minorHAnsi"/>
          <w:b/>
          <w:sz w:val="36"/>
          <w:lang w:val="fr-CA"/>
        </w:rPr>
        <w:t>« </w:t>
      </w:r>
      <w:r w:rsidR="002F7CBE">
        <w:rPr>
          <w:rFonts w:asciiTheme="minorHAnsi" w:hAnsiTheme="minorHAnsi" w:cstheme="minorHAnsi"/>
          <w:b/>
          <w:sz w:val="36"/>
          <w:lang w:val="fr-CA"/>
        </w:rPr>
        <w:t>cigarettes électroniques</w:t>
      </w:r>
      <w:r w:rsidR="007E4E83">
        <w:rPr>
          <w:rFonts w:asciiTheme="minorHAnsi" w:hAnsiTheme="minorHAnsi" w:cstheme="minorHAnsi"/>
          <w:b/>
          <w:sz w:val="36"/>
          <w:lang w:val="fr-CA"/>
        </w:rPr>
        <w:t> »</w:t>
      </w:r>
      <w:r w:rsidRPr="007E4E83">
        <w:rPr>
          <w:rFonts w:asciiTheme="minorHAnsi" w:hAnsiTheme="minorHAnsi" w:cstheme="minorHAnsi"/>
          <w:b/>
          <w:sz w:val="36"/>
          <w:lang w:val="fr-CA"/>
        </w:rPr>
        <w:t xml:space="preserve"> lors </w:t>
      </w:r>
    </w:p>
    <w:p w:rsidR="00EA58C3" w:rsidRPr="007E4E83" w:rsidRDefault="003905B4" w:rsidP="00EA58C3">
      <w:pPr>
        <w:jc w:val="center"/>
        <w:rPr>
          <w:rFonts w:asciiTheme="minorHAnsi" w:hAnsiTheme="minorHAnsi" w:cstheme="minorHAnsi"/>
          <w:sz w:val="36"/>
          <w:lang w:val="fr-CA"/>
        </w:rPr>
      </w:pPr>
      <w:r>
        <w:rPr>
          <w:rFonts w:asciiTheme="minorHAnsi" w:hAnsiTheme="minorHAnsi" w:cstheme="minorHAnsi"/>
          <w:b/>
          <w:sz w:val="36"/>
          <w:lang w:val="fr-CA"/>
        </w:rPr>
        <w:t>des voyages et d</w:t>
      </w:r>
      <w:r w:rsidR="001428F5" w:rsidRPr="007E4E83">
        <w:rPr>
          <w:rFonts w:asciiTheme="minorHAnsi" w:hAnsiTheme="minorHAnsi" w:cstheme="minorHAnsi"/>
          <w:b/>
          <w:sz w:val="36"/>
          <w:lang w:val="fr-CA"/>
        </w:rPr>
        <w:t>es activités scolaires</w:t>
      </w:r>
    </w:p>
    <w:p w:rsidR="00EA58C3" w:rsidRPr="007E4E83" w:rsidRDefault="00EA58C3" w:rsidP="00EA58C3">
      <w:pPr>
        <w:jc w:val="center"/>
        <w:rPr>
          <w:rFonts w:asciiTheme="minorHAnsi" w:hAnsiTheme="minorHAnsi" w:cstheme="minorHAnsi"/>
          <w:lang w:val="fr-CA"/>
        </w:rPr>
      </w:pPr>
    </w:p>
    <w:p w:rsidR="00275827" w:rsidRPr="007E4E83" w:rsidRDefault="00275827" w:rsidP="00275827">
      <w:pPr>
        <w:jc w:val="both"/>
        <w:rPr>
          <w:rFonts w:asciiTheme="minorHAnsi" w:hAnsiTheme="minorHAnsi" w:cstheme="minorHAnsi"/>
          <w:lang w:val="fr-CA"/>
        </w:rPr>
      </w:pPr>
    </w:p>
    <w:p w:rsidR="001428F5" w:rsidRPr="007E4E83" w:rsidRDefault="001428F5" w:rsidP="00EA58C3">
      <w:pPr>
        <w:jc w:val="both"/>
        <w:rPr>
          <w:rFonts w:asciiTheme="minorHAnsi" w:hAnsiTheme="minorHAnsi" w:cstheme="minorHAnsi"/>
          <w:b/>
          <w:lang w:val="fr-CA"/>
        </w:rPr>
      </w:pPr>
      <w:r w:rsidRPr="007E4E83">
        <w:rPr>
          <w:rFonts w:asciiTheme="minorHAnsi" w:hAnsiTheme="minorHAnsi" w:cstheme="minorHAnsi"/>
          <w:b/>
          <w:lang w:val="fr-CA"/>
        </w:rPr>
        <w:t>Considérant les éléments suivants :</w:t>
      </w:r>
    </w:p>
    <w:p w:rsidR="001428F5" w:rsidRPr="007E4E83" w:rsidRDefault="001428F5" w:rsidP="00EA58C3">
      <w:pPr>
        <w:jc w:val="both"/>
        <w:rPr>
          <w:rFonts w:asciiTheme="minorHAnsi" w:hAnsiTheme="minorHAnsi" w:cstheme="minorHAnsi"/>
          <w:b/>
          <w:lang w:val="fr-CA"/>
        </w:rPr>
      </w:pPr>
    </w:p>
    <w:p w:rsidR="001428F5" w:rsidRPr="007E4E83" w:rsidRDefault="001428F5" w:rsidP="00C73E14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fr-CA"/>
        </w:rPr>
      </w:pPr>
      <w:r w:rsidRPr="007E4E83">
        <w:rPr>
          <w:rFonts w:asciiTheme="minorHAnsi" w:hAnsiTheme="minorHAnsi" w:cstheme="minorHAnsi"/>
          <w:lang w:val="fr-CA"/>
        </w:rPr>
        <w:t xml:space="preserve">Les </w:t>
      </w:r>
      <w:r w:rsidR="002F7CBE">
        <w:rPr>
          <w:rFonts w:asciiTheme="minorHAnsi" w:hAnsiTheme="minorHAnsi" w:cstheme="minorHAnsi"/>
          <w:lang w:val="fr-CA"/>
        </w:rPr>
        <w:t>cigarettes électroniques</w:t>
      </w:r>
      <w:r w:rsidRPr="007E4E83">
        <w:rPr>
          <w:rFonts w:asciiTheme="minorHAnsi" w:hAnsiTheme="minorHAnsi" w:cstheme="minorHAnsi"/>
          <w:lang w:val="fr-CA"/>
        </w:rPr>
        <w:t xml:space="preserve"> peuvent contenir des substances psychotropes</w:t>
      </w:r>
      <w:r w:rsidR="007E4E83">
        <w:rPr>
          <w:rFonts w:asciiTheme="minorHAnsi" w:hAnsiTheme="minorHAnsi" w:cstheme="minorHAnsi"/>
          <w:lang w:val="fr-CA"/>
        </w:rPr>
        <w:t xml:space="preserve"> difficilement </w:t>
      </w:r>
      <w:r w:rsidRPr="007E4E83">
        <w:rPr>
          <w:rFonts w:asciiTheme="minorHAnsi" w:hAnsiTheme="minorHAnsi" w:cstheme="minorHAnsi"/>
          <w:lang w:val="fr-CA"/>
        </w:rPr>
        <w:t>détectables.</w:t>
      </w:r>
    </w:p>
    <w:p w:rsidR="001428F5" w:rsidRPr="007E4E83" w:rsidRDefault="001428F5" w:rsidP="00C73E14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fr-CA"/>
        </w:rPr>
      </w:pPr>
      <w:r w:rsidRPr="007E4E83">
        <w:rPr>
          <w:rFonts w:asciiTheme="minorHAnsi" w:hAnsiTheme="minorHAnsi" w:cstheme="minorHAnsi"/>
          <w:lang w:val="fr-CA"/>
        </w:rPr>
        <w:t xml:space="preserve">Les liquides contenus dans les </w:t>
      </w:r>
      <w:r w:rsidR="002F7CBE">
        <w:rPr>
          <w:rFonts w:asciiTheme="minorHAnsi" w:hAnsiTheme="minorHAnsi" w:cstheme="minorHAnsi"/>
          <w:lang w:val="fr-CA"/>
        </w:rPr>
        <w:t xml:space="preserve">cigarettes électroniques </w:t>
      </w:r>
      <w:r w:rsidRPr="007E4E83">
        <w:rPr>
          <w:rFonts w:asciiTheme="minorHAnsi" w:hAnsiTheme="minorHAnsi" w:cstheme="minorHAnsi"/>
          <w:lang w:val="fr-CA"/>
        </w:rPr>
        <w:t xml:space="preserve">sont </w:t>
      </w:r>
      <w:r w:rsidR="007E4E83" w:rsidRPr="007E4E83">
        <w:rPr>
          <w:rFonts w:asciiTheme="minorHAnsi" w:hAnsiTheme="minorHAnsi" w:cstheme="minorHAnsi"/>
          <w:lang w:val="fr-CA"/>
        </w:rPr>
        <w:t xml:space="preserve">considérés </w:t>
      </w:r>
      <w:r w:rsidR="00C52123">
        <w:rPr>
          <w:rFonts w:asciiTheme="minorHAnsi" w:hAnsiTheme="minorHAnsi" w:cstheme="minorHAnsi"/>
          <w:lang w:val="fr-CA"/>
        </w:rPr>
        <w:t xml:space="preserve">comme </w:t>
      </w:r>
      <w:r w:rsidRPr="007E4E83">
        <w:rPr>
          <w:rFonts w:asciiTheme="minorHAnsi" w:hAnsiTheme="minorHAnsi" w:cstheme="minorHAnsi"/>
          <w:lang w:val="fr-CA"/>
        </w:rPr>
        <w:t>dangereux.</w:t>
      </w:r>
    </w:p>
    <w:p w:rsidR="001428F5" w:rsidRDefault="001428F5" w:rsidP="00C73E14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fr-CA"/>
        </w:rPr>
      </w:pPr>
      <w:r w:rsidRPr="007E4E83">
        <w:rPr>
          <w:rFonts w:asciiTheme="minorHAnsi" w:hAnsiTheme="minorHAnsi" w:cstheme="minorHAnsi"/>
          <w:lang w:val="fr-CA"/>
        </w:rPr>
        <w:t xml:space="preserve">Les règles encadrant les </w:t>
      </w:r>
      <w:r w:rsidR="002F7CBE">
        <w:rPr>
          <w:rFonts w:asciiTheme="minorHAnsi" w:hAnsiTheme="minorHAnsi" w:cstheme="minorHAnsi"/>
          <w:lang w:val="fr-CA"/>
        </w:rPr>
        <w:t>cigarettes électroniques</w:t>
      </w:r>
      <w:r w:rsidRPr="007E4E83">
        <w:rPr>
          <w:rFonts w:asciiTheme="minorHAnsi" w:hAnsiTheme="minorHAnsi" w:cstheme="minorHAnsi"/>
          <w:lang w:val="fr-CA"/>
        </w:rPr>
        <w:t xml:space="preserve"> </w:t>
      </w:r>
      <w:r w:rsidR="00E23055" w:rsidRPr="007E4E83">
        <w:rPr>
          <w:rFonts w:asciiTheme="minorHAnsi" w:hAnsiTheme="minorHAnsi" w:cstheme="minorHAnsi"/>
          <w:lang w:val="fr-CA"/>
        </w:rPr>
        <w:t xml:space="preserve">varient selon la municipalité, la </w:t>
      </w:r>
      <w:r w:rsidRPr="007E4E83">
        <w:rPr>
          <w:rFonts w:asciiTheme="minorHAnsi" w:hAnsiTheme="minorHAnsi" w:cstheme="minorHAnsi"/>
          <w:lang w:val="fr-CA"/>
        </w:rPr>
        <w:t>ville, la province ou le pays.</w:t>
      </w:r>
    </w:p>
    <w:p w:rsidR="001428F5" w:rsidRPr="005528E8" w:rsidRDefault="007E4E83" w:rsidP="00EA58C3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La vente des </w:t>
      </w:r>
      <w:r w:rsidR="002F7CBE">
        <w:rPr>
          <w:rFonts w:ascii="Calibri" w:hAnsi="Calibri" w:cs="Calibri"/>
          <w:color w:val="000000"/>
        </w:rPr>
        <w:t>cigarettes électroniques</w:t>
      </w:r>
      <w:r>
        <w:rPr>
          <w:rFonts w:ascii="Calibri" w:hAnsi="Calibri" w:cs="Calibri"/>
          <w:color w:val="000000"/>
        </w:rPr>
        <w:t xml:space="preserve"> et des produits reliés est illégale pour les personnes de moins de 18 ans au Québec, 19 ans pour certaines provinces.</w:t>
      </w:r>
    </w:p>
    <w:p w:rsidR="00E6581C" w:rsidRDefault="00E6581C" w:rsidP="00EA58C3">
      <w:pPr>
        <w:jc w:val="both"/>
        <w:rPr>
          <w:rFonts w:asciiTheme="minorHAnsi" w:hAnsiTheme="minorHAnsi" w:cstheme="minorHAnsi"/>
          <w:b/>
          <w:u w:val="single"/>
          <w:lang w:val="fr-CA"/>
        </w:rPr>
      </w:pPr>
    </w:p>
    <w:p w:rsidR="001428F5" w:rsidRPr="00E6581C" w:rsidRDefault="001428F5" w:rsidP="00EA58C3">
      <w:pPr>
        <w:jc w:val="both"/>
        <w:rPr>
          <w:rFonts w:asciiTheme="minorHAnsi" w:hAnsiTheme="minorHAnsi" w:cstheme="minorHAnsi"/>
          <w:b/>
          <w:lang w:val="fr-CA"/>
        </w:rPr>
      </w:pPr>
      <w:r w:rsidRPr="00E6581C">
        <w:rPr>
          <w:rFonts w:asciiTheme="minorHAnsi" w:hAnsiTheme="minorHAnsi" w:cstheme="minorHAnsi"/>
          <w:b/>
          <w:lang w:val="fr-CA"/>
        </w:rPr>
        <w:t xml:space="preserve">Lors des sorties scolaires et des voyages scolaires, l’utilisation de la </w:t>
      </w:r>
      <w:r w:rsidR="002F7CBE">
        <w:rPr>
          <w:rFonts w:asciiTheme="minorHAnsi" w:hAnsiTheme="minorHAnsi" w:cstheme="minorHAnsi"/>
          <w:b/>
          <w:lang w:val="fr-CA"/>
        </w:rPr>
        <w:t>cigarette électronique</w:t>
      </w:r>
      <w:r w:rsidRPr="00E6581C">
        <w:rPr>
          <w:rFonts w:asciiTheme="minorHAnsi" w:hAnsiTheme="minorHAnsi" w:cstheme="minorHAnsi"/>
          <w:b/>
          <w:lang w:val="fr-CA"/>
        </w:rPr>
        <w:t xml:space="preserve"> est interdite en tout temps.</w:t>
      </w:r>
    </w:p>
    <w:p w:rsidR="001428F5" w:rsidRPr="007E4E83" w:rsidRDefault="001428F5" w:rsidP="00EA58C3">
      <w:pPr>
        <w:jc w:val="both"/>
        <w:rPr>
          <w:rFonts w:asciiTheme="minorHAnsi" w:hAnsiTheme="minorHAnsi" w:cstheme="minorHAnsi"/>
          <w:b/>
          <w:lang w:val="fr-CA"/>
        </w:rPr>
      </w:pPr>
    </w:p>
    <w:p w:rsidR="001428F5" w:rsidRPr="007E4E83" w:rsidRDefault="001428F5" w:rsidP="00EA58C3">
      <w:pPr>
        <w:jc w:val="both"/>
        <w:rPr>
          <w:rFonts w:asciiTheme="minorHAnsi" w:hAnsiTheme="minorHAnsi" w:cstheme="minorHAnsi"/>
          <w:b/>
          <w:lang w:val="fr-CA"/>
        </w:rPr>
      </w:pPr>
      <w:r w:rsidRPr="007E4E83">
        <w:rPr>
          <w:rFonts w:asciiTheme="minorHAnsi" w:hAnsiTheme="minorHAnsi" w:cstheme="minorHAnsi"/>
          <w:b/>
          <w:lang w:val="fr-CA"/>
        </w:rPr>
        <w:t xml:space="preserve">Il est donc interdit aux élèves d’avoir en leur possession une </w:t>
      </w:r>
      <w:r w:rsidR="002F7CBE">
        <w:rPr>
          <w:rFonts w:asciiTheme="minorHAnsi" w:hAnsiTheme="minorHAnsi" w:cstheme="minorHAnsi"/>
          <w:b/>
          <w:lang w:val="fr-CA"/>
        </w:rPr>
        <w:t>cigarette électronique</w:t>
      </w:r>
      <w:r w:rsidRPr="007E4E83">
        <w:rPr>
          <w:rFonts w:asciiTheme="minorHAnsi" w:hAnsiTheme="minorHAnsi" w:cstheme="minorHAnsi"/>
          <w:b/>
          <w:lang w:val="fr-CA"/>
        </w:rPr>
        <w:t xml:space="preserve">, une bouteille de liquide pour le remplissage des </w:t>
      </w:r>
      <w:r w:rsidR="002F7CBE">
        <w:rPr>
          <w:rFonts w:asciiTheme="minorHAnsi" w:hAnsiTheme="minorHAnsi" w:cstheme="minorHAnsi"/>
          <w:b/>
          <w:lang w:val="fr-CA"/>
        </w:rPr>
        <w:t>cigarettes électroniques</w:t>
      </w:r>
      <w:bookmarkStart w:id="0" w:name="_GoBack"/>
      <w:bookmarkEnd w:id="0"/>
      <w:r w:rsidRPr="007E4E83">
        <w:rPr>
          <w:rFonts w:asciiTheme="minorHAnsi" w:hAnsiTheme="minorHAnsi" w:cstheme="minorHAnsi"/>
          <w:b/>
          <w:lang w:val="fr-CA"/>
        </w:rPr>
        <w:t xml:space="preserve"> et autres produits reliés.</w:t>
      </w:r>
    </w:p>
    <w:p w:rsidR="001428F5" w:rsidRPr="007E4E83" w:rsidRDefault="001428F5" w:rsidP="001428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428F5" w:rsidRPr="007E4E83" w:rsidRDefault="001428F5" w:rsidP="001428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E4E83">
        <w:rPr>
          <w:rFonts w:asciiTheme="minorHAnsi" w:hAnsiTheme="minorHAnsi" w:cstheme="minorHAnsi"/>
          <w:color w:val="000000"/>
        </w:rPr>
        <w:t xml:space="preserve">Pour l’élève qui contrevient à cette règle, la </w:t>
      </w:r>
      <w:r w:rsidR="002F7CBE">
        <w:rPr>
          <w:rFonts w:asciiTheme="minorHAnsi" w:hAnsiTheme="minorHAnsi" w:cstheme="minorHAnsi"/>
          <w:color w:val="000000"/>
        </w:rPr>
        <w:t>cigarette électronique</w:t>
      </w:r>
      <w:r w:rsidRPr="007E4E83">
        <w:rPr>
          <w:rFonts w:asciiTheme="minorHAnsi" w:hAnsiTheme="minorHAnsi" w:cstheme="minorHAnsi"/>
          <w:color w:val="000000"/>
        </w:rPr>
        <w:t xml:space="preserve"> ou le liquide à </w:t>
      </w:r>
      <w:r w:rsidR="002F7CBE">
        <w:rPr>
          <w:rFonts w:asciiTheme="minorHAnsi" w:hAnsiTheme="minorHAnsi" w:cstheme="minorHAnsi"/>
          <w:color w:val="000000"/>
        </w:rPr>
        <w:t>cigarette électronique</w:t>
      </w:r>
      <w:r w:rsidRPr="007E4E83">
        <w:rPr>
          <w:rFonts w:asciiTheme="minorHAnsi" w:hAnsiTheme="minorHAnsi" w:cstheme="minorHAnsi"/>
          <w:color w:val="000000"/>
        </w:rPr>
        <w:t xml:space="preserve"> sera confisqué sur</w:t>
      </w:r>
      <w:r w:rsidR="00C52123">
        <w:rPr>
          <w:rFonts w:asciiTheme="minorHAnsi" w:hAnsiTheme="minorHAnsi" w:cstheme="minorHAnsi"/>
          <w:color w:val="000000"/>
        </w:rPr>
        <w:t>-le-</w:t>
      </w:r>
      <w:r w:rsidRPr="007E4E83">
        <w:rPr>
          <w:rFonts w:asciiTheme="minorHAnsi" w:hAnsiTheme="minorHAnsi" w:cstheme="minorHAnsi"/>
          <w:color w:val="000000"/>
        </w:rPr>
        <w:t xml:space="preserve">champ. L’élève devra poursuivre les activités en compagnie des accompagnateurs pour le reste du voyage ou de la sortie. </w:t>
      </w:r>
      <w:r w:rsidR="00D570FE" w:rsidRPr="007E4E83">
        <w:rPr>
          <w:rFonts w:asciiTheme="minorHAnsi" w:hAnsiTheme="minorHAnsi" w:cstheme="minorHAnsi"/>
          <w:color w:val="000000"/>
        </w:rPr>
        <w:t>Si un élève reçoit un constat d’</w:t>
      </w:r>
      <w:r w:rsidRPr="007E4E83">
        <w:rPr>
          <w:rFonts w:asciiTheme="minorHAnsi" w:hAnsiTheme="minorHAnsi" w:cstheme="minorHAnsi"/>
          <w:color w:val="000000"/>
        </w:rPr>
        <w:t xml:space="preserve">infraction </w:t>
      </w:r>
      <w:r w:rsidR="00D570FE" w:rsidRPr="007E4E83">
        <w:rPr>
          <w:rFonts w:asciiTheme="minorHAnsi" w:hAnsiTheme="minorHAnsi" w:cstheme="minorHAnsi"/>
          <w:color w:val="000000"/>
        </w:rPr>
        <w:t xml:space="preserve">ainsi qu’une amende en lien avec la </w:t>
      </w:r>
      <w:r w:rsidR="002F7CBE">
        <w:rPr>
          <w:rFonts w:asciiTheme="minorHAnsi" w:hAnsiTheme="minorHAnsi" w:cstheme="minorHAnsi"/>
          <w:color w:val="000000"/>
        </w:rPr>
        <w:t>cigarette électronique</w:t>
      </w:r>
      <w:r w:rsidRPr="007E4E83">
        <w:rPr>
          <w:rFonts w:asciiTheme="minorHAnsi" w:hAnsiTheme="minorHAnsi" w:cstheme="minorHAnsi"/>
        </w:rPr>
        <w:t xml:space="preserve">, </w:t>
      </w:r>
      <w:r w:rsidR="007E4E83" w:rsidRPr="007E4E83">
        <w:rPr>
          <w:rFonts w:asciiTheme="minorHAnsi" w:hAnsiTheme="minorHAnsi" w:cstheme="minorHAnsi"/>
        </w:rPr>
        <w:t xml:space="preserve">ou si des coûts sont engendrés par son utilisation, </w:t>
      </w:r>
      <w:r w:rsidRPr="007E4E83">
        <w:rPr>
          <w:rFonts w:asciiTheme="minorHAnsi" w:hAnsiTheme="minorHAnsi" w:cstheme="minorHAnsi"/>
          <w:color w:val="000000"/>
        </w:rPr>
        <w:t>les parents devront couvrir les frais</w:t>
      </w:r>
      <w:r w:rsidR="00D570FE" w:rsidRPr="007E4E83">
        <w:rPr>
          <w:rFonts w:asciiTheme="minorHAnsi" w:hAnsiTheme="minorHAnsi" w:cstheme="minorHAnsi"/>
          <w:color w:val="000000"/>
        </w:rPr>
        <w:t xml:space="preserve"> en totalité</w:t>
      </w:r>
      <w:r w:rsidRPr="007E4E83">
        <w:rPr>
          <w:rFonts w:asciiTheme="minorHAnsi" w:hAnsiTheme="minorHAnsi" w:cstheme="minorHAnsi"/>
          <w:color w:val="000000"/>
        </w:rPr>
        <w:t>. Si l’élève refuse de collaborer, il s’exposera à des conséquences plus importantes.</w:t>
      </w:r>
    </w:p>
    <w:p w:rsidR="00A85F0B" w:rsidRPr="007E4E83" w:rsidRDefault="00A85F0B" w:rsidP="00A85F0B">
      <w:pPr>
        <w:jc w:val="both"/>
        <w:rPr>
          <w:rFonts w:asciiTheme="minorHAnsi" w:hAnsiTheme="minorHAnsi" w:cstheme="minorHAnsi"/>
          <w:lang w:val="fr-CA"/>
        </w:rPr>
      </w:pPr>
    </w:p>
    <w:p w:rsidR="00D570FE" w:rsidRPr="007E4E83" w:rsidRDefault="00A85F0B" w:rsidP="00A85F0B">
      <w:pPr>
        <w:jc w:val="both"/>
        <w:rPr>
          <w:rFonts w:asciiTheme="minorHAnsi" w:hAnsiTheme="minorHAnsi" w:cstheme="minorHAnsi"/>
          <w:lang w:val="fr-CA"/>
        </w:rPr>
      </w:pPr>
      <w:r w:rsidRPr="007E4E83">
        <w:rPr>
          <w:rFonts w:asciiTheme="minorHAnsi" w:hAnsiTheme="minorHAnsi" w:cstheme="minorHAnsi"/>
          <w:lang w:val="fr-CA"/>
        </w:rPr>
        <w:t>Merci de votre</w:t>
      </w:r>
      <w:r w:rsidR="00D570FE" w:rsidRPr="007E4E83">
        <w:rPr>
          <w:rFonts w:asciiTheme="minorHAnsi" w:hAnsiTheme="minorHAnsi" w:cstheme="minorHAnsi"/>
          <w:lang w:val="fr-CA"/>
        </w:rPr>
        <w:t xml:space="preserve"> précieuse</w:t>
      </w:r>
      <w:r w:rsidRPr="007E4E83">
        <w:rPr>
          <w:rFonts w:asciiTheme="minorHAnsi" w:hAnsiTheme="minorHAnsi" w:cstheme="minorHAnsi"/>
          <w:lang w:val="fr-CA"/>
        </w:rPr>
        <w:t xml:space="preserve"> collaboration,</w:t>
      </w:r>
    </w:p>
    <w:p w:rsidR="00A85F0B" w:rsidRPr="007E4E83" w:rsidRDefault="00A85F0B" w:rsidP="00A85F0B">
      <w:pPr>
        <w:jc w:val="both"/>
        <w:rPr>
          <w:rFonts w:asciiTheme="minorHAnsi" w:hAnsiTheme="minorHAnsi" w:cstheme="minorHAnsi"/>
          <w:lang w:val="fr-CA"/>
        </w:rPr>
      </w:pPr>
    </w:p>
    <w:p w:rsidR="00A85F0B" w:rsidRPr="007E4E83" w:rsidRDefault="007E4E83" w:rsidP="00A85F0B">
      <w:p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La direction</w:t>
      </w:r>
    </w:p>
    <w:sectPr w:rsidR="00A85F0B" w:rsidRPr="007E4E83" w:rsidSect="00191D0A">
      <w:pgSz w:w="12242" w:h="15842" w:code="1"/>
      <w:pgMar w:top="1440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50" w:rsidRDefault="00454D50" w:rsidP="00C52123">
      <w:r>
        <w:separator/>
      </w:r>
    </w:p>
  </w:endnote>
  <w:endnote w:type="continuationSeparator" w:id="0">
    <w:p w:rsidR="00454D50" w:rsidRDefault="00454D50" w:rsidP="00C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50" w:rsidRDefault="00454D50" w:rsidP="00C52123">
      <w:r>
        <w:separator/>
      </w:r>
    </w:p>
  </w:footnote>
  <w:footnote w:type="continuationSeparator" w:id="0">
    <w:p w:rsidR="00454D50" w:rsidRDefault="00454D50" w:rsidP="00C5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C29"/>
    <w:multiLevelType w:val="hybridMultilevel"/>
    <w:tmpl w:val="86C259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4C64"/>
    <w:multiLevelType w:val="hybridMultilevel"/>
    <w:tmpl w:val="B16891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051"/>
    <w:multiLevelType w:val="hybridMultilevel"/>
    <w:tmpl w:val="ABF4458A"/>
    <w:lvl w:ilvl="0" w:tplc="02467A5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  <w:spacing w:val="20"/>
        <w:kern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51FE"/>
    <w:multiLevelType w:val="hybridMultilevel"/>
    <w:tmpl w:val="A1FE2F5C"/>
    <w:lvl w:ilvl="0" w:tplc="02467A5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  <w:spacing w:val="20"/>
        <w:kern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4782"/>
    <w:multiLevelType w:val="hybridMultilevel"/>
    <w:tmpl w:val="2772871E"/>
    <w:lvl w:ilvl="0" w:tplc="02467A5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  <w:spacing w:val="20"/>
        <w:kern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14EE4"/>
    <w:multiLevelType w:val="hybridMultilevel"/>
    <w:tmpl w:val="9A506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3"/>
    <w:rsid w:val="00045ADE"/>
    <w:rsid w:val="000E0EFD"/>
    <w:rsid w:val="001428F5"/>
    <w:rsid w:val="00191D0A"/>
    <w:rsid w:val="001C58E5"/>
    <w:rsid w:val="00275827"/>
    <w:rsid w:val="002B04E8"/>
    <w:rsid w:val="002B3DF8"/>
    <w:rsid w:val="002C3A81"/>
    <w:rsid w:val="002C58AB"/>
    <w:rsid w:val="002F7CBE"/>
    <w:rsid w:val="0035725C"/>
    <w:rsid w:val="00372861"/>
    <w:rsid w:val="003905B4"/>
    <w:rsid w:val="00454D50"/>
    <w:rsid w:val="00457260"/>
    <w:rsid w:val="004D24B6"/>
    <w:rsid w:val="005528E8"/>
    <w:rsid w:val="005E5E27"/>
    <w:rsid w:val="00601EEC"/>
    <w:rsid w:val="00621AF6"/>
    <w:rsid w:val="00625BCE"/>
    <w:rsid w:val="006F2A05"/>
    <w:rsid w:val="007425C5"/>
    <w:rsid w:val="0075264C"/>
    <w:rsid w:val="007B75E2"/>
    <w:rsid w:val="007D763D"/>
    <w:rsid w:val="007E4E83"/>
    <w:rsid w:val="00826AE5"/>
    <w:rsid w:val="008553AA"/>
    <w:rsid w:val="0088428E"/>
    <w:rsid w:val="008C4091"/>
    <w:rsid w:val="00904474"/>
    <w:rsid w:val="00923D37"/>
    <w:rsid w:val="009612A1"/>
    <w:rsid w:val="00A54343"/>
    <w:rsid w:val="00A85F0B"/>
    <w:rsid w:val="00AB27D3"/>
    <w:rsid w:val="00BC226E"/>
    <w:rsid w:val="00BF1F0A"/>
    <w:rsid w:val="00C07ED6"/>
    <w:rsid w:val="00C52123"/>
    <w:rsid w:val="00C73E14"/>
    <w:rsid w:val="00CF6AB6"/>
    <w:rsid w:val="00D570FE"/>
    <w:rsid w:val="00D716A2"/>
    <w:rsid w:val="00DB289C"/>
    <w:rsid w:val="00E23055"/>
    <w:rsid w:val="00E61164"/>
    <w:rsid w:val="00E6581C"/>
    <w:rsid w:val="00E7705C"/>
    <w:rsid w:val="00EA58C3"/>
    <w:rsid w:val="00F9066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325A-157A-4319-86AB-750FD2A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8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8F5"/>
    <w:pPr>
      <w:spacing w:before="100" w:beforeAutospacing="1" w:after="100" w:afterAutospacing="1"/>
    </w:pPr>
    <w:rPr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C521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212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521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12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 Marie-Ève</dc:creator>
  <cp:keywords/>
  <dc:description/>
  <cp:lastModifiedBy>Langlois Cécile</cp:lastModifiedBy>
  <cp:revision>3</cp:revision>
  <cp:lastPrinted>2019-03-27T13:25:00Z</cp:lastPrinted>
  <dcterms:created xsi:type="dcterms:W3CDTF">2019-05-23T12:12:00Z</dcterms:created>
  <dcterms:modified xsi:type="dcterms:W3CDTF">2019-05-23T14:22:00Z</dcterms:modified>
</cp:coreProperties>
</file>